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DC" w:rsidRDefault="006942DC" w:rsidP="006942DC">
      <w:pPr>
        <w:pStyle w:val="a3"/>
        <w:shd w:val="clear" w:color="auto" w:fill="FFFFFF"/>
        <w:spacing w:before="0" w:beforeAutospacing="0" w:after="0" w:afterAutospacing="0" w:line="360" w:lineRule="auto"/>
        <w:ind w:firstLineChars="200" w:firstLine="482"/>
        <w:jc w:val="center"/>
        <w:rPr>
          <w:rFonts w:ascii="Arial" w:hAnsi="Arial" w:cs="Arial"/>
          <w:color w:val="191919"/>
        </w:rPr>
      </w:pPr>
      <w:r>
        <w:rPr>
          <w:rStyle w:val="a4"/>
          <w:rFonts w:ascii="Arial" w:hAnsi="Arial" w:cs="Arial"/>
          <w:color w:val="191919"/>
          <w:bdr w:val="none" w:sz="0" w:space="0" w:color="auto" w:frame="1"/>
        </w:rPr>
        <w:t>福建省</w:t>
      </w:r>
      <w:r>
        <w:rPr>
          <w:rStyle w:val="a4"/>
          <w:rFonts w:ascii="Arial" w:hAnsi="Arial" w:cs="Arial"/>
          <w:color w:val="191919"/>
          <w:bdr w:val="none" w:sz="0" w:space="0" w:color="auto" w:frame="1"/>
        </w:rPr>
        <w:t>“</w:t>
      </w:r>
      <w:r>
        <w:rPr>
          <w:rStyle w:val="a4"/>
          <w:rFonts w:ascii="Arial" w:hAnsi="Arial" w:cs="Arial"/>
          <w:color w:val="191919"/>
          <w:bdr w:val="none" w:sz="0" w:space="0" w:color="auto" w:frame="1"/>
        </w:rPr>
        <w:t>数字丝路</w:t>
      </w:r>
      <w:r>
        <w:rPr>
          <w:rStyle w:val="a4"/>
          <w:rFonts w:ascii="Arial" w:hAnsi="Arial" w:cs="Arial"/>
          <w:color w:val="191919"/>
          <w:bdr w:val="none" w:sz="0" w:space="0" w:color="auto" w:frame="1"/>
        </w:rPr>
        <w:t>”</w:t>
      </w:r>
      <w:r>
        <w:rPr>
          <w:rStyle w:val="a4"/>
          <w:rFonts w:ascii="Arial" w:hAnsi="Arial" w:cs="Arial"/>
          <w:color w:val="191919"/>
          <w:bdr w:val="none" w:sz="0" w:space="0" w:color="auto" w:frame="1"/>
        </w:rPr>
        <w:t>建设实施方案</w:t>
      </w:r>
    </w:p>
    <w:p w:rsidR="006942DC" w:rsidRDefault="006942DC" w:rsidP="006942DC">
      <w:pPr>
        <w:pStyle w:val="a3"/>
        <w:shd w:val="clear" w:color="auto" w:fill="FFFFFF"/>
        <w:spacing w:before="0" w:beforeAutospacing="0" w:after="0" w:afterAutospacing="0" w:line="360" w:lineRule="auto"/>
        <w:ind w:firstLineChars="200" w:firstLine="482"/>
        <w:jc w:val="center"/>
        <w:rPr>
          <w:rFonts w:ascii="Arial" w:hAnsi="Arial" w:cs="Arial"/>
          <w:color w:val="191919"/>
        </w:rPr>
      </w:pPr>
      <w:r>
        <w:rPr>
          <w:rStyle w:val="a4"/>
          <w:rFonts w:ascii="Arial" w:hAnsi="Arial" w:cs="Arial"/>
          <w:color w:val="191919"/>
          <w:bdr w:val="none" w:sz="0" w:space="0" w:color="auto" w:frame="1"/>
        </w:rPr>
        <w:t>（</w:t>
      </w:r>
      <w:r>
        <w:rPr>
          <w:rStyle w:val="a4"/>
          <w:rFonts w:ascii="Arial" w:hAnsi="Arial" w:cs="Arial"/>
          <w:color w:val="191919"/>
          <w:bdr w:val="none" w:sz="0" w:space="0" w:color="auto" w:frame="1"/>
        </w:rPr>
        <w:t>2019—2022</w:t>
      </w:r>
      <w:r>
        <w:rPr>
          <w:rStyle w:val="a4"/>
          <w:rFonts w:ascii="Arial" w:hAnsi="Arial" w:cs="Arial"/>
          <w:color w:val="191919"/>
          <w:bdr w:val="none" w:sz="0" w:space="0" w:color="auto" w:frame="1"/>
        </w:rPr>
        <w:t>年）</w:t>
      </w:r>
    </w:p>
    <w:p w:rsidR="006942DC" w:rsidRDefault="006942DC" w:rsidP="006942DC">
      <w:pPr>
        <w:pStyle w:val="a3"/>
        <w:shd w:val="clear" w:color="auto" w:fill="FFFFFF"/>
        <w:spacing w:before="0" w:beforeAutospacing="0" w:after="0" w:afterAutospacing="0" w:line="360" w:lineRule="auto"/>
        <w:ind w:firstLineChars="200" w:firstLine="480"/>
        <w:rPr>
          <w:rFonts w:ascii="Arial" w:hAnsi="Arial" w:cs="Arial"/>
          <w:color w:val="191919"/>
        </w:rPr>
      </w:pPr>
      <w:r>
        <w:rPr>
          <w:rFonts w:ascii="Arial" w:hAnsi="Arial" w:cs="Arial"/>
          <w:color w:val="191919"/>
          <w:bdr w:val="none" w:sz="0" w:space="0" w:color="auto" w:frame="1"/>
        </w:rPr>
        <w:t>为贯彻落</w:t>
      </w:r>
      <w:proofErr w:type="gramStart"/>
      <w:r>
        <w:rPr>
          <w:rFonts w:ascii="Arial" w:hAnsi="Arial" w:cs="Arial"/>
          <w:color w:val="191919"/>
          <w:bdr w:val="none" w:sz="0" w:space="0" w:color="auto" w:frame="1"/>
        </w:rPr>
        <w:t>实习近</w:t>
      </w:r>
      <w:proofErr w:type="gramEnd"/>
      <w:r>
        <w:rPr>
          <w:rFonts w:ascii="Arial" w:hAnsi="Arial" w:cs="Arial"/>
          <w:color w:val="191919"/>
          <w:bdr w:val="none" w:sz="0" w:space="0" w:color="auto" w:frame="1"/>
        </w:rPr>
        <w:t>平总书记在第二届</w:t>
      </w:r>
      <w:r>
        <w:rPr>
          <w:rFonts w:ascii="Arial" w:hAnsi="Arial" w:cs="Arial"/>
          <w:color w:val="191919"/>
          <w:bdr w:val="none" w:sz="0" w:space="0" w:color="auto" w:frame="1"/>
        </w:rPr>
        <w:t>“</w:t>
      </w:r>
      <w:r>
        <w:rPr>
          <w:rFonts w:ascii="Arial" w:hAnsi="Arial" w:cs="Arial"/>
          <w:color w:val="191919"/>
          <w:bdr w:val="none" w:sz="0" w:space="0" w:color="auto" w:frame="1"/>
        </w:rPr>
        <w:t>一带一路</w:t>
      </w:r>
      <w:r>
        <w:rPr>
          <w:rFonts w:ascii="Arial" w:hAnsi="Arial" w:cs="Arial"/>
          <w:color w:val="191919"/>
          <w:bdr w:val="none" w:sz="0" w:space="0" w:color="auto" w:frame="1"/>
        </w:rPr>
        <w:t>”</w:t>
      </w:r>
      <w:r>
        <w:rPr>
          <w:rFonts w:ascii="Arial" w:hAnsi="Arial" w:cs="Arial"/>
          <w:color w:val="191919"/>
          <w:bdr w:val="none" w:sz="0" w:space="0" w:color="auto" w:frame="1"/>
        </w:rPr>
        <w:t>国际合作高峰论坛上关于</w:t>
      </w:r>
      <w:r>
        <w:rPr>
          <w:rFonts w:ascii="Arial" w:hAnsi="Arial" w:cs="Arial"/>
          <w:color w:val="191919"/>
          <w:bdr w:val="none" w:sz="0" w:space="0" w:color="auto" w:frame="1"/>
        </w:rPr>
        <w:t>“</w:t>
      </w:r>
      <w:r>
        <w:rPr>
          <w:rFonts w:ascii="Arial" w:hAnsi="Arial" w:cs="Arial"/>
          <w:color w:val="191919"/>
          <w:bdr w:val="none" w:sz="0" w:space="0" w:color="auto" w:frame="1"/>
        </w:rPr>
        <w:t>建设数字丝绸之路、创新丝绸之路</w:t>
      </w:r>
      <w:r>
        <w:rPr>
          <w:rFonts w:ascii="Arial" w:hAnsi="Arial" w:cs="Arial"/>
          <w:color w:val="191919"/>
          <w:bdr w:val="none" w:sz="0" w:space="0" w:color="auto" w:frame="1"/>
        </w:rPr>
        <w:t>”</w:t>
      </w:r>
      <w:r>
        <w:rPr>
          <w:rFonts w:ascii="Arial" w:hAnsi="Arial" w:cs="Arial"/>
          <w:color w:val="191919"/>
          <w:bdr w:val="none" w:sz="0" w:space="0" w:color="auto" w:frame="1"/>
        </w:rPr>
        <w:t>的重要指示精神和党的十九大关于建设数字中国的战略部署，更好地推动我省与</w:t>
      </w:r>
      <w:r>
        <w:rPr>
          <w:rFonts w:ascii="Arial" w:hAnsi="Arial" w:cs="Arial"/>
          <w:color w:val="191919"/>
          <w:bdr w:val="none" w:sz="0" w:space="0" w:color="auto" w:frame="1"/>
        </w:rPr>
        <w:t>“</w:t>
      </w:r>
      <w:r>
        <w:rPr>
          <w:rFonts w:ascii="Arial" w:hAnsi="Arial" w:cs="Arial"/>
          <w:color w:val="191919"/>
          <w:bdr w:val="none" w:sz="0" w:space="0" w:color="auto" w:frame="1"/>
        </w:rPr>
        <w:t>一带一路</w:t>
      </w:r>
      <w:r>
        <w:rPr>
          <w:rFonts w:ascii="Arial" w:hAnsi="Arial" w:cs="Arial"/>
          <w:color w:val="191919"/>
          <w:bdr w:val="none" w:sz="0" w:space="0" w:color="auto" w:frame="1"/>
        </w:rPr>
        <w:t>”</w:t>
      </w:r>
      <w:r>
        <w:rPr>
          <w:rFonts w:ascii="Arial" w:hAnsi="Arial" w:cs="Arial"/>
          <w:color w:val="191919"/>
          <w:bdr w:val="none" w:sz="0" w:space="0" w:color="auto" w:frame="1"/>
        </w:rPr>
        <w:t>沿线国家和地区数字经济合作发展，制定本实施方案。</w:t>
      </w:r>
    </w:p>
    <w:p w:rsidR="006942DC" w:rsidRDefault="006942DC" w:rsidP="006942DC">
      <w:pPr>
        <w:pStyle w:val="a3"/>
        <w:shd w:val="clear" w:color="auto" w:fill="FFFFFF"/>
        <w:spacing w:before="0" w:beforeAutospacing="0" w:after="0" w:afterAutospacing="0" w:line="360" w:lineRule="auto"/>
        <w:ind w:firstLineChars="200" w:firstLine="480"/>
        <w:rPr>
          <w:rFonts w:ascii="Arial" w:hAnsi="Arial" w:cs="Arial"/>
          <w:color w:val="191919"/>
        </w:rPr>
      </w:pPr>
      <w:r>
        <w:rPr>
          <w:rFonts w:ascii="Arial" w:hAnsi="Arial" w:cs="Arial"/>
          <w:color w:val="191919"/>
          <w:bdr w:val="none" w:sz="0" w:space="0" w:color="auto" w:frame="1"/>
        </w:rPr>
        <w:t>一、主要目标</w:t>
      </w:r>
    </w:p>
    <w:p w:rsidR="006942DC" w:rsidRDefault="006942DC" w:rsidP="006942DC">
      <w:pPr>
        <w:pStyle w:val="a3"/>
        <w:shd w:val="clear" w:color="auto" w:fill="FFFFFF"/>
        <w:spacing w:before="0" w:beforeAutospacing="0" w:after="0" w:afterAutospacing="0" w:line="360" w:lineRule="auto"/>
        <w:ind w:firstLineChars="200" w:firstLine="480"/>
        <w:rPr>
          <w:rFonts w:ascii="Arial" w:hAnsi="Arial" w:cs="Arial"/>
          <w:color w:val="191919"/>
        </w:rPr>
      </w:pPr>
      <w:r>
        <w:rPr>
          <w:rFonts w:ascii="Arial" w:hAnsi="Arial" w:cs="Arial"/>
          <w:color w:val="191919"/>
          <w:bdr w:val="none" w:sz="0" w:space="0" w:color="auto" w:frame="1"/>
        </w:rPr>
        <w:t>落实数字中国建设峰会成果，积极对接《</w:t>
      </w:r>
      <w:r>
        <w:rPr>
          <w:rFonts w:ascii="Arial" w:hAnsi="Arial" w:cs="Arial"/>
          <w:color w:val="191919"/>
          <w:bdr w:val="none" w:sz="0" w:space="0" w:color="auto" w:frame="1"/>
        </w:rPr>
        <w:t>“</w:t>
      </w:r>
      <w:r>
        <w:rPr>
          <w:rFonts w:ascii="Arial" w:hAnsi="Arial" w:cs="Arial"/>
          <w:color w:val="191919"/>
          <w:bdr w:val="none" w:sz="0" w:space="0" w:color="auto" w:frame="1"/>
        </w:rPr>
        <w:t>一带一路</w:t>
      </w:r>
      <w:r>
        <w:rPr>
          <w:rFonts w:ascii="Arial" w:hAnsi="Arial" w:cs="Arial"/>
          <w:color w:val="191919"/>
          <w:bdr w:val="none" w:sz="0" w:space="0" w:color="auto" w:frame="1"/>
        </w:rPr>
        <w:t>”</w:t>
      </w:r>
      <w:r>
        <w:rPr>
          <w:rFonts w:ascii="Arial" w:hAnsi="Arial" w:cs="Arial"/>
          <w:color w:val="191919"/>
          <w:bdr w:val="none" w:sz="0" w:space="0" w:color="auto" w:frame="1"/>
        </w:rPr>
        <w:t>数字经济国际合作倡议》，拓展数字经济合作领域，推动我省物联网、大数据、人工智能、</w:t>
      </w:r>
      <w:r>
        <w:rPr>
          <w:rFonts w:ascii="Arial" w:hAnsi="Arial" w:cs="Arial"/>
          <w:color w:val="191919"/>
          <w:bdr w:val="none" w:sz="0" w:space="0" w:color="auto" w:frame="1"/>
        </w:rPr>
        <w:t>5G</w:t>
      </w:r>
      <w:r>
        <w:rPr>
          <w:rFonts w:ascii="Arial" w:hAnsi="Arial" w:cs="Arial"/>
          <w:color w:val="191919"/>
          <w:bdr w:val="none" w:sz="0" w:space="0" w:color="auto" w:frame="1"/>
        </w:rPr>
        <w:t>、工业互联网等数字经济与</w:t>
      </w:r>
      <w:r>
        <w:rPr>
          <w:rFonts w:ascii="Arial" w:hAnsi="Arial" w:cs="Arial"/>
          <w:color w:val="191919"/>
          <w:bdr w:val="none" w:sz="0" w:space="0" w:color="auto" w:frame="1"/>
        </w:rPr>
        <w:t>“</w:t>
      </w:r>
      <w:r>
        <w:rPr>
          <w:rFonts w:ascii="Arial" w:hAnsi="Arial" w:cs="Arial"/>
          <w:color w:val="191919"/>
          <w:bdr w:val="none" w:sz="0" w:space="0" w:color="auto" w:frame="1"/>
        </w:rPr>
        <w:t>一带一路</w:t>
      </w:r>
      <w:r>
        <w:rPr>
          <w:rFonts w:ascii="Arial" w:hAnsi="Arial" w:cs="Arial"/>
          <w:color w:val="191919"/>
          <w:bdr w:val="none" w:sz="0" w:space="0" w:color="auto" w:frame="1"/>
        </w:rPr>
        <w:t>”</w:t>
      </w:r>
      <w:r>
        <w:rPr>
          <w:rFonts w:ascii="Arial" w:hAnsi="Arial" w:cs="Arial"/>
          <w:color w:val="191919"/>
          <w:bdr w:val="none" w:sz="0" w:space="0" w:color="auto" w:frame="1"/>
        </w:rPr>
        <w:t>沿线国家和地区的合作。</w:t>
      </w:r>
    </w:p>
    <w:p w:rsidR="006942DC" w:rsidRDefault="006942DC" w:rsidP="006942DC">
      <w:pPr>
        <w:pStyle w:val="a3"/>
        <w:shd w:val="clear" w:color="auto" w:fill="FFFFFF"/>
        <w:spacing w:before="0" w:beforeAutospacing="0" w:after="0" w:afterAutospacing="0" w:line="360" w:lineRule="auto"/>
        <w:ind w:firstLineChars="200" w:firstLine="480"/>
        <w:rPr>
          <w:rFonts w:ascii="Arial" w:hAnsi="Arial" w:cs="Arial"/>
          <w:color w:val="191919"/>
        </w:rPr>
      </w:pPr>
      <w:r>
        <w:rPr>
          <w:rFonts w:ascii="Arial" w:hAnsi="Arial" w:cs="Arial"/>
          <w:color w:val="191919"/>
          <w:bdr w:val="none" w:sz="0" w:space="0" w:color="auto" w:frame="1"/>
        </w:rPr>
        <w:t>以福建为枢纽，打造便捷的数字丝绸之路通信网络传输体系，提升与沿线国家互联互通能力。推动我省与沿线国家信息技术企业走出去、引进来，共同探索新技术、新业态、新模式，探寻新的增长动能和发展路径，提升丝路经贸合作水平，促进沿线国家数字化转型和数字经济发展。通过教育、文化等数字内容开发和分享，发挥闽商华侨优势，增进我省与沿线国家文化交流、民心交融。力争到</w:t>
      </w:r>
      <w:r>
        <w:rPr>
          <w:rFonts w:ascii="Arial" w:hAnsi="Arial" w:cs="Arial"/>
          <w:color w:val="191919"/>
          <w:bdr w:val="none" w:sz="0" w:space="0" w:color="auto" w:frame="1"/>
        </w:rPr>
        <w:t>2022</w:t>
      </w:r>
      <w:r>
        <w:rPr>
          <w:rFonts w:ascii="Arial" w:hAnsi="Arial" w:cs="Arial"/>
          <w:color w:val="191919"/>
          <w:bdr w:val="none" w:sz="0" w:space="0" w:color="auto" w:frame="1"/>
        </w:rPr>
        <w:t>年，我省</w:t>
      </w:r>
      <w:r>
        <w:rPr>
          <w:rFonts w:ascii="Arial" w:hAnsi="Arial" w:cs="Arial"/>
          <w:color w:val="191919"/>
          <w:bdr w:val="none" w:sz="0" w:space="0" w:color="auto" w:frame="1"/>
        </w:rPr>
        <w:t>“</w:t>
      </w:r>
      <w:r>
        <w:rPr>
          <w:rFonts w:ascii="Arial" w:hAnsi="Arial" w:cs="Arial"/>
          <w:color w:val="191919"/>
          <w:bdr w:val="none" w:sz="0" w:space="0" w:color="auto" w:frame="1"/>
        </w:rPr>
        <w:t>数字丝路</w:t>
      </w:r>
      <w:r>
        <w:rPr>
          <w:rFonts w:ascii="Arial" w:hAnsi="Arial" w:cs="Arial"/>
          <w:color w:val="191919"/>
          <w:bdr w:val="none" w:sz="0" w:space="0" w:color="auto" w:frame="1"/>
        </w:rPr>
        <w:t>”</w:t>
      </w:r>
      <w:r>
        <w:rPr>
          <w:rFonts w:ascii="Arial" w:hAnsi="Arial" w:cs="Arial"/>
          <w:color w:val="191919"/>
          <w:bdr w:val="none" w:sz="0" w:space="0" w:color="auto" w:frame="1"/>
        </w:rPr>
        <w:t>相关经济规模达到</w:t>
      </w:r>
      <w:r>
        <w:rPr>
          <w:rFonts w:ascii="Arial" w:hAnsi="Arial" w:cs="Arial"/>
          <w:color w:val="191919"/>
          <w:bdr w:val="none" w:sz="0" w:space="0" w:color="auto" w:frame="1"/>
        </w:rPr>
        <w:t>1000</w:t>
      </w:r>
      <w:r>
        <w:rPr>
          <w:rFonts w:ascii="Arial" w:hAnsi="Arial" w:cs="Arial"/>
          <w:color w:val="191919"/>
          <w:bdr w:val="none" w:sz="0" w:space="0" w:color="auto" w:frame="1"/>
        </w:rPr>
        <w:t>亿元，在沿线国家数字化转型中发挥重要作用，</w:t>
      </w:r>
      <w:r>
        <w:rPr>
          <w:rFonts w:ascii="Arial" w:hAnsi="Arial" w:cs="Arial"/>
          <w:color w:val="191919"/>
          <w:bdr w:val="none" w:sz="0" w:space="0" w:color="auto" w:frame="1"/>
        </w:rPr>
        <w:t>“</w:t>
      </w:r>
      <w:r>
        <w:rPr>
          <w:rFonts w:ascii="Arial" w:hAnsi="Arial" w:cs="Arial"/>
          <w:color w:val="191919"/>
          <w:bdr w:val="none" w:sz="0" w:space="0" w:color="auto" w:frame="1"/>
        </w:rPr>
        <w:t>数字丝路</w:t>
      </w:r>
      <w:r>
        <w:rPr>
          <w:rFonts w:ascii="Arial" w:hAnsi="Arial" w:cs="Arial"/>
          <w:color w:val="191919"/>
          <w:bdr w:val="none" w:sz="0" w:space="0" w:color="auto" w:frame="1"/>
        </w:rPr>
        <w:t>”</w:t>
      </w:r>
      <w:r>
        <w:rPr>
          <w:rFonts w:ascii="Arial" w:hAnsi="Arial" w:cs="Arial"/>
          <w:color w:val="191919"/>
          <w:bdr w:val="none" w:sz="0" w:space="0" w:color="auto" w:frame="1"/>
        </w:rPr>
        <w:t>成为推动我省数字经济发展的新引擎。</w:t>
      </w:r>
    </w:p>
    <w:p w:rsidR="006942DC" w:rsidRDefault="006942DC" w:rsidP="006942DC">
      <w:pPr>
        <w:pStyle w:val="a3"/>
        <w:shd w:val="clear" w:color="auto" w:fill="FFFFFF"/>
        <w:spacing w:before="0" w:beforeAutospacing="0" w:after="0" w:afterAutospacing="0" w:line="360" w:lineRule="auto"/>
        <w:ind w:firstLineChars="200" w:firstLine="480"/>
        <w:rPr>
          <w:rFonts w:ascii="Arial" w:hAnsi="Arial" w:cs="Arial"/>
          <w:color w:val="191919"/>
        </w:rPr>
      </w:pPr>
      <w:r>
        <w:rPr>
          <w:rFonts w:ascii="Arial" w:hAnsi="Arial" w:cs="Arial"/>
          <w:color w:val="191919"/>
          <w:bdr w:val="none" w:sz="0" w:space="0" w:color="auto" w:frame="1"/>
        </w:rPr>
        <w:t>二、主要任务</w:t>
      </w:r>
    </w:p>
    <w:p w:rsidR="006942DC" w:rsidRDefault="006942DC" w:rsidP="006942DC">
      <w:pPr>
        <w:pStyle w:val="a3"/>
        <w:shd w:val="clear" w:color="auto" w:fill="FFFFFF"/>
        <w:spacing w:before="0" w:beforeAutospacing="0" w:after="0" w:afterAutospacing="0" w:line="360" w:lineRule="auto"/>
        <w:ind w:firstLineChars="200" w:firstLine="480"/>
        <w:rPr>
          <w:rFonts w:ascii="Arial" w:hAnsi="Arial" w:cs="Arial"/>
          <w:color w:val="191919"/>
        </w:rPr>
      </w:pPr>
      <w:r>
        <w:rPr>
          <w:rFonts w:ascii="Arial" w:hAnsi="Arial" w:cs="Arial"/>
          <w:color w:val="191919"/>
          <w:bdr w:val="none" w:sz="0" w:space="0" w:color="auto" w:frame="1"/>
        </w:rPr>
        <w:t>（一）</w:t>
      </w:r>
      <w:r>
        <w:rPr>
          <w:rStyle w:val="a4"/>
          <w:rFonts w:ascii="Arial" w:hAnsi="Arial" w:cs="Arial"/>
          <w:color w:val="191919"/>
          <w:bdr w:val="none" w:sz="0" w:space="0" w:color="auto" w:frame="1"/>
        </w:rPr>
        <w:t>强化信息互联互通枢纽功能</w:t>
      </w:r>
    </w:p>
    <w:p w:rsidR="006942DC" w:rsidRDefault="006942DC" w:rsidP="006942DC">
      <w:pPr>
        <w:pStyle w:val="a3"/>
        <w:shd w:val="clear" w:color="auto" w:fill="FFFFFF"/>
        <w:spacing w:before="0" w:beforeAutospacing="0" w:after="0" w:afterAutospacing="0" w:line="360" w:lineRule="auto"/>
        <w:ind w:firstLineChars="200" w:firstLine="482"/>
        <w:rPr>
          <w:rFonts w:ascii="Arial" w:hAnsi="Arial" w:cs="Arial"/>
          <w:color w:val="191919"/>
        </w:rPr>
      </w:pPr>
      <w:r>
        <w:rPr>
          <w:rStyle w:val="a4"/>
          <w:rFonts w:ascii="Arial" w:hAnsi="Arial" w:cs="Arial"/>
          <w:color w:val="191919"/>
          <w:bdr w:val="none" w:sz="0" w:space="0" w:color="auto" w:frame="1"/>
        </w:rPr>
        <w:t>1.</w:t>
      </w:r>
      <w:r>
        <w:rPr>
          <w:rStyle w:val="a4"/>
          <w:rFonts w:ascii="Arial" w:hAnsi="Arial" w:cs="Arial"/>
          <w:color w:val="191919"/>
          <w:bdr w:val="none" w:sz="0" w:space="0" w:color="auto" w:frame="1"/>
        </w:rPr>
        <w:t>升级完善网络基础设施。</w:t>
      </w:r>
      <w:r>
        <w:rPr>
          <w:rFonts w:ascii="Arial" w:hAnsi="Arial" w:cs="Arial"/>
          <w:color w:val="191919"/>
          <w:bdr w:val="none" w:sz="0" w:space="0" w:color="auto" w:frame="1"/>
        </w:rPr>
        <w:t>着力提升闽台信息联通水平，用好海峡海底光缆，鼓励基础电信企业利用长乐至淡水、厦门至金门两条海底光缆大力开展数据专线及其他</w:t>
      </w:r>
      <w:r>
        <w:rPr>
          <w:rFonts w:ascii="Arial" w:hAnsi="Arial" w:cs="Arial"/>
          <w:color w:val="191919"/>
          <w:bdr w:val="none" w:sz="0" w:space="0" w:color="auto" w:frame="1"/>
        </w:rPr>
        <w:t>ICT</w:t>
      </w:r>
      <w:r>
        <w:rPr>
          <w:rFonts w:ascii="Arial" w:hAnsi="Arial" w:cs="Arial"/>
          <w:color w:val="191919"/>
          <w:bdr w:val="none" w:sz="0" w:space="0" w:color="auto" w:frame="1"/>
        </w:rPr>
        <w:t>业务。推进福州国家级互联网骨干直联点</w:t>
      </w:r>
      <w:r>
        <w:rPr>
          <w:rFonts w:ascii="Arial" w:hAnsi="Arial" w:cs="Arial"/>
          <w:color w:val="191919"/>
          <w:bdr w:val="none" w:sz="0" w:space="0" w:color="auto" w:frame="1"/>
        </w:rPr>
        <w:t>IPv6</w:t>
      </w:r>
      <w:r>
        <w:rPr>
          <w:rFonts w:ascii="Arial" w:hAnsi="Arial" w:cs="Arial"/>
          <w:color w:val="191919"/>
          <w:bdr w:val="none" w:sz="0" w:space="0" w:color="auto" w:frame="1"/>
        </w:rPr>
        <w:t>升级改造，加强直联点网络性能监测、网络安全预警、重点业务分析等系统的运行监测，发挥我省数字丝绸之路的通信网络交换枢纽作用。加快在省内全境布局建设</w:t>
      </w:r>
      <w:r>
        <w:rPr>
          <w:rFonts w:ascii="Arial" w:hAnsi="Arial" w:cs="Arial"/>
          <w:color w:val="191919"/>
          <w:bdr w:val="none" w:sz="0" w:space="0" w:color="auto" w:frame="1"/>
        </w:rPr>
        <w:t>5G</w:t>
      </w:r>
      <w:r>
        <w:rPr>
          <w:rFonts w:ascii="Arial" w:hAnsi="Arial" w:cs="Arial"/>
          <w:color w:val="191919"/>
          <w:bdr w:val="none" w:sz="0" w:space="0" w:color="auto" w:frame="1"/>
        </w:rPr>
        <w:t>网络，培育</w:t>
      </w:r>
      <w:r>
        <w:rPr>
          <w:rFonts w:ascii="Arial" w:hAnsi="Arial" w:cs="Arial"/>
          <w:color w:val="191919"/>
          <w:bdr w:val="none" w:sz="0" w:space="0" w:color="auto" w:frame="1"/>
        </w:rPr>
        <w:t>5G</w:t>
      </w:r>
      <w:r>
        <w:rPr>
          <w:rFonts w:ascii="Arial" w:hAnsi="Arial" w:cs="Arial"/>
          <w:color w:val="191919"/>
          <w:bdr w:val="none" w:sz="0" w:space="0" w:color="auto" w:frame="1"/>
        </w:rPr>
        <w:t>示范应用工程，推进</w:t>
      </w:r>
      <w:r>
        <w:rPr>
          <w:rFonts w:ascii="Arial" w:hAnsi="Arial" w:cs="Arial"/>
          <w:color w:val="191919"/>
          <w:bdr w:val="none" w:sz="0" w:space="0" w:color="auto" w:frame="1"/>
        </w:rPr>
        <w:t>5G</w:t>
      </w:r>
      <w:r>
        <w:rPr>
          <w:rFonts w:ascii="Arial" w:hAnsi="Arial" w:cs="Arial"/>
          <w:color w:val="191919"/>
          <w:bdr w:val="none" w:sz="0" w:space="0" w:color="auto" w:frame="1"/>
        </w:rPr>
        <w:t>相关产业发展，构建成熟完备、跨界融合、开放共享、协同创新、多方合作的</w:t>
      </w:r>
      <w:r>
        <w:rPr>
          <w:rFonts w:ascii="Arial" w:hAnsi="Arial" w:cs="Arial"/>
          <w:color w:val="191919"/>
          <w:bdr w:val="none" w:sz="0" w:space="0" w:color="auto" w:frame="1"/>
        </w:rPr>
        <w:t>5G</w:t>
      </w:r>
      <w:r>
        <w:rPr>
          <w:rFonts w:ascii="Arial" w:hAnsi="Arial" w:cs="Arial"/>
          <w:color w:val="191919"/>
          <w:bdr w:val="none" w:sz="0" w:space="0" w:color="auto" w:frame="1"/>
        </w:rPr>
        <w:t>产业生态，把我省打造成为具有全国影响力和竞争力的</w:t>
      </w:r>
      <w:r>
        <w:rPr>
          <w:rFonts w:ascii="Arial" w:hAnsi="Arial" w:cs="Arial"/>
          <w:color w:val="191919"/>
          <w:bdr w:val="none" w:sz="0" w:space="0" w:color="auto" w:frame="1"/>
        </w:rPr>
        <w:t>5G</w:t>
      </w:r>
      <w:r>
        <w:rPr>
          <w:rFonts w:ascii="Arial" w:hAnsi="Arial" w:cs="Arial"/>
          <w:color w:val="191919"/>
          <w:bdr w:val="none" w:sz="0" w:space="0" w:color="auto" w:frame="1"/>
        </w:rPr>
        <w:t>产业创新发展高地，辐射并带动</w:t>
      </w:r>
      <w:r>
        <w:rPr>
          <w:rFonts w:ascii="Arial" w:hAnsi="Arial" w:cs="Arial"/>
          <w:color w:val="191919"/>
          <w:bdr w:val="none" w:sz="0" w:space="0" w:color="auto" w:frame="1"/>
        </w:rPr>
        <w:t>“</w:t>
      </w:r>
      <w:r>
        <w:rPr>
          <w:rFonts w:ascii="Arial" w:hAnsi="Arial" w:cs="Arial"/>
          <w:color w:val="191919"/>
          <w:bdr w:val="none" w:sz="0" w:space="0" w:color="auto" w:frame="1"/>
        </w:rPr>
        <w:t>一带一路</w:t>
      </w:r>
      <w:r>
        <w:rPr>
          <w:rFonts w:ascii="Arial" w:hAnsi="Arial" w:cs="Arial"/>
          <w:color w:val="191919"/>
          <w:bdr w:val="none" w:sz="0" w:space="0" w:color="auto" w:frame="1"/>
        </w:rPr>
        <w:t>”</w:t>
      </w:r>
      <w:r>
        <w:rPr>
          <w:rFonts w:ascii="Arial" w:hAnsi="Arial" w:cs="Arial"/>
          <w:color w:val="191919"/>
          <w:bdr w:val="none" w:sz="0" w:space="0" w:color="auto" w:frame="1"/>
        </w:rPr>
        <w:t>沿线国家</w:t>
      </w:r>
      <w:r>
        <w:rPr>
          <w:rFonts w:ascii="Arial" w:hAnsi="Arial" w:cs="Arial"/>
          <w:color w:val="191919"/>
          <w:bdr w:val="none" w:sz="0" w:space="0" w:color="auto" w:frame="1"/>
        </w:rPr>
        <w:lastRenderedPageBreak/>
        <w:t>和地区</w:t>
      </w:r>
      <w:r>
        <w:rPr>
          <w:rFonts w:ascii="Arial" w:hAnsi="Arial" w:cs="Arial"/>
          <w:color w:val="191919"/>
          <w:bdr w:val="none" w:sz="0" w:space="0" w:color="auto" w:frame="1"/>
        </w:rPr>
        <w:t>5G</w:t>
      </w:r>
      <w:r>
        <w:rPr>
          <w:rFonts w:ascii="Arial" w:hAnsi="Arial" w:cs="Arial"/>
          <w:color w:val="191919"/>
          <w:bdr w:val="none" w:sz="0" w:space="0" w:color="auto" w:frame="1"/>
        </w:rPr>
        <w:t>网络建设。建设海上丝绸之路时间中心，为</w:t>
      </w:r>
      <w:r>
        <w:rPr>
          <w:rFonts w:ascii="Arial" w:hAnsi="Arial" w:cs="Arial"/>
          <w:color w:val="191919"/>
          <w:bdr w:val="none" w:sz="0" w:space="0" w:color="auto" w:frame="1"/>
        </w:rPr>
        <w:t>“</w:t>
      </w:r>
      <w:r>
        <w:rPr>
          <w:rFonts w:ascii="Arial" w:hAnsi="Arial" w:cs="Arial"/>
          <w:color w:val="191919"/>
          <w:bdr w:val="none" w:sz="0" w:space="0" w:color="auto" w:frame="1"/>
        </w:rPr>
        <w:t>海丝</w:t>
      </w:r>
      <w:r>
        <w:rPr>
          <w:rFonts w:ascii="Arial" w:hAnsi="Arial" w:cs="Arial"/>
          <w:color w:val="191919"/>
          <w:bdr w:val="none" w:sz="0" w:space="0" w:color="auto" w:frame="1"/>
        </w:rPr>
        <w:t>”</w:t>
      </w:r>
      <w:r>
        <w:rPr>
          <w:rFonts w:ascii="Arial" w:hAnsi="Arial" w:cs="Arial"/>
          <w:color w:val="191919"/>
          <w:bdr w:val="none" w:sz="0" w:space="0" w:color="auto" w:frame="1"/>
        </w:rPr>
        <w:t>沿线国家提供授时服务。（责任单位：省通信管理局、泉州市人民政府）</w:t>
      </w:r>
    </w:p>
    <w:p w:rsidR="006942DC" w:rsidRDefault="006942DC" w:rsidP="006942DC">
      <w:pPr>
        <w:pStyle w:val="a3"/>
        <w:shd w:val="clear" w:color="auto" w:fill="FFFFFF"/>
        <w:spacing w:before="0" w:beforeAutospacing="0" w:after="0" w:afterAutospacing="0" w:line="360" w:lineRule="auto"/>
        <w:ind w:firstLineChars="200" w:firstLine="482"/>
        <w:rPr>
          <w:rFonts w:ascii="Arial" w:hAnsi="Arial" w:cs="Arial"/>
          <w:color w:val="191919"/>
        </w:rPr>
      </w:pPr>
      <w:r>
        <w:rPr>
          <w:rStyle w:val="a4"/>
          <w:rFonts w:ascii="Arial" w:hAnsi="Arial" w:cs="Arial"/>
          <w:color w:val="191919"/>
          <w:bdr w:val="none" w:sz="0" w:space="0" w:color="auto" w:frame="1"/>
        </w:rPr>
        <w:t>2.</w:t>
      </w:r>
      <w:r>
        <w:rPr>
          <w:rStyle w:val="a4"/>
          <w:rFonts w:ascii="Arial" w:hAnsi="Arial" w:cs="Arial"/>
          <w:color w:val="191919"/>
          <w:bdr w:val="none" w:sz="0" w:space="0" w:color="auto" w:frame="1"/>
        </w:rPr>
        <w:t>建设国家离岸数据中心（平潭）。</w:t>
      </w:r>
      <w:r>
        <w:rPr>
          <w:rFonts w:ascii="Arial" w:hAnsi="Arial" w:cs="Arial"/>
          <w:color w:val="191919"/>
          <w:bdr w:val="none" w:sz="0" w:space="0" w:color="auto" w:frame="1"/>
        </w:rPr>
        <w:t>发挥平潭综合实验区政策优势，争取国家授予国际数据特殊监管政策，建设国家离岸数据中心（平潭）。构建国际企业级数据交换和转接节点</w:t>
      </w:r>
      <w:r>
        <w:rPr>
          <w:rFonts w:ascii="Arial" w:hAnsi="Arial" w:cs="Arial"/>
          <w:color w:val="191919"/>
          <w:bdr w:val="none" w:sz="0" w:space="0" w:color="auto" w:frame="1"/>
        </w:rPr>
        <w:t>,</w:t>
      </w:r>
      <w:r>
        <w:rPr>
          <w:rFonts w:ascii="Arial" w:hAnsi="Arial" w:cs="Arial"/>
          <w:color w:val="191919"/>
          <w:bdr w:val="none" w:sz="0" w:space="0" w:color="auto" w:frame="1"/>
        </w:rPr>
        <w:t>打造国际企业级数据存储与交换基地，鼓励知名企业在基地建立区域和国际数据中心；与港台</w:t>
      </w:r>
      <w:r>
        <w:rPr>
          <w:rFonts w:ascii="Arial" w:hAnsi="Arial" w:cs="Arial"/>
          <w:color w:val="191919"/>
          <w:bdr w:val="none" w:sz="0" w:space="0" w:color="auto" w:frame="1"/>
        </w:rPr>
        <w:t>IDC/EDC</w:t>
      </w:r>
      <w:r>
        <w:rPr>
          <w:rFonts w:ascii="Arial" w:hAnsi="Arial" w:cs="Arial"/>
          <w:color w:val="191919"/>
          <w:bdr w:val="none" w:sz="0" w:space="0" w:color="auto" w:frame="1"/>
        </w:rPr>
        <w:t>服务商建立战略合作关系，建设港台数据中心扩展基地</w:t>
      </w:r>
      <w:r>
        <w:rPr>
          <w:rFonts w:ascii="Arial" w:hAnsi="Arial" w:cs="Arial"/>
          <w:color w:val="191919"/>
          <w:bdr w:val="none" w:sz="0" w:space="0" w:color="auto" w:frame="1"/>
        </w:rPr>
        <w:t>,</w:t>
      </w:r>
      <w:r>
        <w:rPr>
          <w:rFonts w:ascii="Arial" w:hAnsi="Arial" w:cs="Arial"/>
          <w:color w:val="191919"/>
          <w:bdr w:val="none" w:sz="0" w:space="0" w:color="auto" w:frame="1"/>
        </w:rPr>
        <w:t>面向港台及东南亚提供大数据增值服务和跨境数据中心业务；吸引国内外优质大数据产业链上下游企业入驻，为后期项目运营及相关大数据增值服务提供支撑；建设国际数据</w:t>
      </w:r>
      <w:proofErr w:type="gramStart"/>
      <w:r>
        <w:rPr>
          <w:rFonts w:ascii="Arial" w:hAnsi="Arial" w:cs="Arial"/>
          <w:color w:val="191919"/>
          <w:bdr w:val="none" w:sz="0" w:space="0" w:color="auto" w:frame="1"/>
        </w:rPr>
        <w:t>灾备中心</w:t>
      </w:r>
      <w:proofErr w:type="gramEnd"/>
      <w:r>
        <w:rPr>
          <w:rFonts w:ascii="Arial" w:hAnsi="Arial" w:cs="Arial"/>
          <w:color w:val="191919"/>
          <w:bdr w:val="none" w:sz="0" w:space="0" w:color="auto" w:frame="1"/>
        </w:rPr>
        <w:t>,</w:t>
      </w:r>
      <w:r>
        <w:rPr>
          <w:rFonts w:ascii="Arial" w:hAnsi="Arial" w:cs="Arial"/>
          <w:color w:val="191919"/>
          <w:bdr w:val="none" w:sz="0" w:space="0" w:color="auto" w:frame="1"/>
        </w:rPr>
        <w:t>适应沿线国家政府、金融机构等对数据存储和</w:t>
      </w:r>
      <w:proofErr w:type="gramStart"/>
      <w:r>
        <w:rPr>
          <w:rFonts w:ascii="Arial" w:hAnsi="Arial" w:cs="Arial"/>
          <w:color w:val="191919"/>
          <w:bdr w:val="none" w:sz="0" w:space="0" w:color="auto" w:frame="1"/>
        </w:rPr>
        <w:t>容灾</w:t>
      </w:r>
      <w:proofErr w:type="gramEnd"/>
      <w:r>
        <w:rPr>
          <w:rFonts w:ascii="Arial" w:hAnsi="Arial" w:cs="Arial"/>
          <w:color w:val="191919"/>
          <w:bdr w:val="none" w:sz="0" w:space="0" w:color="auto" w:frame="1"/>
        </w:rPr>
        <w:t>备份的需求。（责任单位：平潭综合实验区管委会）</w:t>
      </w:r>
    </w:p>
    <w:p w:rsidR="006942DC" w:rsidRDefault="006942DC" w:rsidP="006942DC">
      <w:pPr>
        <w:pStyle w:val="a3"/>
        <w:shd w:val="clear" w:color="auto" w:fill="FFFFFF"/>
        <w:spacing w:before="0" w:beforeAutospacing="0" w:after="0" w:afterAutospacing="0" w:line="360" w:lineRule="auto"/>
        <w:ind w:firstLineChars="200" w:firstLine="482"/>
        <w:rPr>
          <w:rFonts w:ascii="Arial" w:hAnsi="Arial" w:cs="Arial"/>
          <w:color w:val="191919"/>
        </w:rPr>
      </w:pPr>
      <w:r>
        <w:rPr>
          <w:rStyle w:val="a4"/>
          <w:rFonts w:ascii="Arial" w:hAnsi="Arial" w:cs="Arial"/>
          <w:color w:val="191919"/>
          <w:bdr w:val="none" w:sz="0" w:space="0" w:color="auto" w:frame="1"/>
        </w:rPr>
        <w:t>3.</w:t>
      </w:r>
      <w:proofErr w:type="gramStart"/>
      <w:r>
        <w:rPr>
          <w:rStyle w:val="a4"/>
          <w:rFonts w:ascii="Arial" w:hAnsi="Arial" w:cs="Arial"/>
          <w:color w:val="191919"/>
          <w:bdr w:val="none" w:sz="0" w:space="0" w:color="auto" w:frame="1"/>
        </w:rPr>
        <w:t>建设海丝空间信息</w:t>
      </w:r>
      <w:proofErr w:type="gramEnd"/>
      <w:r>
        <w:rPr>
          <w:rStyle w:val="a4"/>
          <w:rFonts w:ascii="Arial" w:hAnsi="Arial" w:cs="Arial"/>
          <w:color w:val="191919"/>
          <w:bdr w:val="none" w:sz="0" w:space="0" w:color="auto" w:frame="1"/>
        </w:rPr>
        <w:t>港。</w:t>
      </w:r>
      <w:r>
        <w:rPr>
          <w:rFonts w:ascii="Arial" w:hAnsi="Arial" w:cs="Arial"/>
          <w:color w:val="191919"/>
          <w:bdr w:val="none" w:sz="0" w:space="0" w:color="auto" w:frame="1"/>
        </w:rPr>
        <w:t>发挥国家航天局与我省</w:t>
      </w:r>
      <w:proofErr w:type="gramStart"/>
      <w:r>
        <w:rPr>
          <w:rFonts w:ascii="Arial" w:hAnsi="Arial" w:cs="Arial"/>
          <w:color w:val="191919"/>
          <w:bdr w:val="none" w:sz="0" w:space="0" w:color="auto" w:frame="1"/>
        </w:rPr>
        <w:t>共建海丝空间信息</w:t>
      </w:r>
      <w:proofErr w:type="gramEnd"/>
      <w:r>
        <w:rPr>
          <w:rFonts w:ascii="Arial" w:hAnsi="Arial" w:cs="Arial"/>
          <w:color w:val="191919"/>
          <w:bdr w:val="none" w:sz="0" w:space="0" w:color="auto" w:frame="1"/>
        </w:rPr>
        <w:t>港和海丝卫星数据服务中心的优势，积极参与国家</w:t>
      </w:r>
      <w:r>
        <w:rPr>
          <w:rFonts w:ascii="Arial" w:hAnsi="Arial" w:cs="Arial"/>
          <w:color w:val="191919"/>
          <w:bdr w:val="none" w:sz="0" w:space="0" w:color="auto" w:frame="1"/>
        </w:rPr>
        <w:t>“</w:t>
      </w:r>
      <w:r>
        <w:rPr>
          <w:rFonts w:ascii="Arial" w:hAnsi="Arial" w:cs="Arial"/>
          <w:color w:val="191919"/>
          <w:bdr w:val="none" w:sz="0" w:space="0" w:color="auto" w:frame="1"/>
        </w:rPr>
        <w:t>一带一路</w:t>
      </w:r>
      <w:r>
        <w:rPr>
          <w:rFonts w:ascii="Arial" w:hAnsi="Arial" w:cs="Arial"/>
          <w:color w:val="191919"/>
          <w:bdr w:val="none" w:sz="0" w:space="0" w:color="auto" w:frame="1"/>
        </w:rPr>
        <w:t>”</w:t>
      </w:r>
      <w:r>
        <w:rPr>
          <w:rFonts w:ascii="Arial" w:hAnsi="Arial" w:cs="Arial"/>
          <w:color w:val="191919"/>
          <w:bdr w:val="none" w:sz="0" w:space="0" w:color="auto" w:frame="1"/>
        </w:rPr>
        <w:t>空间信息走廊、空天地海一体化信息网络、卫星互联网、北斗三号等重大工程建设。以海丝卫星数据服务中心为平台，依托数字福建（长乐）产业园、福州高新区等产业园，建设海丝卫星产业发展基地，负责卫星应用重大技术成果转化、商业开发、国内外优势企业引进、创新创业企业孵化和相关产业培育发展等工作。整合空天地海一体化空间数据资源，建设遥感卫星虚拟接收站，建立与中国资源卫星应用中心等国家相关卫星数据管理机构的专线链路，实现数据引接，达成覆盖</w:t>
      </w:r>
      <w:r>
        <w:rPr>
          <w:rFonts w:ascii="Arial" w:hAnsi="Arial" w:cs="Arial"/>
          <w:color w:val="191919"/>
          <w:bdr w:val="none" w:sz="0" w:space="0" w:color="auto" w:frame="1"/>
        </w:rPr>
        <w:t>“</w:t>
      </w:r>
      <w:r>
        <w:rPr>
          <w:rFonts w:ascii="Arial" w:hAnsi="Arial" w:cs="Arial"/>
          <w:color w:val="191919"/>
          <w:bdr w:val="none" w:sz="0" w:space="0" w:color="auto" w:frame="1"/>
        </w:rPr>
        <w:t>海丝</w:t>
      </w:r>
      <w:r>
        <w:rPr>
          <w:rFonts w:ascii="Arial" w:hAnsi="Arial" w:cs="Arial"/>
          <w:color w:val="191919"/>
          <w:bdr w:val="none" w:sz="0" w:space="0" w:color="auto" w:frame="1"/>
        </w:rPr>
        <w:t>”</w:t>
      </w:r>
      <w:r>
        <w:rPr>
          <w:rFonts w:ascii="Arial" w:hAnsi="Arial" w:cs="Arial"/>
          <w:color w:val="191919"/>
          <w:bdr w:val="none" w:sz="0" w:space="0" w:color="auto" w:frame="1"/>
        </w:rPr>
        <w:t>沿线国家的各类卫星遥感数据汇聚、处理、管理和调度，为生态、林业、水利、农业、海洋等行业卫星综合应用提供支撑。建设北斗数据分中心，接入国家北斗导航位置服务数据业务体系，加强与全国一体化国家大数据中心对接。推进省</w:t>
      </w:r>
      <w:r>
        <w:rPr>
          <w:rFonts w:ascii="Arial" w:hAnsi="Arial" w:cs="Arial"/>
          <w:color w:val="191919"/>
          <w:bdr w:val="none" w:sz="0" w:space="0" w:color="auto" w:frame="1"/>
        </w:rPr>
        <w:t>“</w:t>
      </w:r>
      <w:r>
        <w:rPr>
          <w:rFonts w:ascii="Arial" w:hAnsi="Arial" w:cs="Arial"/>
          <w:color w:val="191919"/>
          <w:bdr w:val="none" w:sz="0" w:space="0" w:color="auto" w:frame="1"/>
        </w:rPr>
        <w:t>一带一路</w:t>
      </w:r>
      <w:r>
        <w:rPr>
          <w:rFonts w:ascii="Arial" w:hAnsi="Arial" w:cs="Arial"/>
          <w:color w:val="191919"/>
          <w:bdr w:val="none" w:sz="0" w:space="0" w:color="auto" w:frame="1"/>
        </w:rPr>
        <w:t>”</w:t>
      </w:r>
      <w:r>
        <w:rPr>
          <w:rFonts w:ascii="Arial" w:hAnsi="Arial" w:cs="Arial"/>
          <w:color w:val="191919"/>
          <w:bdr w:val="none" w:sz="0" w:space="0" w:color="auto" w:frame="1"/>
        </w:rPr>
        <w:t>高通量通信卫星应用，在省内建立卫星地面基础设施，开展卫星宽带互联网服务。（责任单位：省电子信息集团、福州市人民政府）</w:t>
      </w:r>
    </w:p>
    <w:p w:rsidR="006942DC" w:rsidRDefault="006942DC" w:rsidP="006942DC">
      <w:pPr>
        <w:pStyle w:val="a3"/>
        <w:shd w:val="clear" w:color="auto" w:fill="FFFFFF"/>
        <w:spacing w:before="0" w:beforeAutospacing="0" w:after="0" w:afterAutospacing="0" w:line="360" w:lineRule="auto"/>
        <w:ind w:firstLineChars="200" w:firstLine="482"/>
        <w:rPr>
          <w:rFonts w:ascii="Arial" w:hAnsi="Arial" w:cs="Arial"/>
          <w:color w:val="191919"/>
        </w:rPr>
      </w:pPr>
      <w:r>
        <w:rPr>
          <w:rStyle w:val="a4"/>
          <w:rFonts w:ascii="Arial" w:hAnsi="Arial" w:cs="Arial"/>
          <w:color w:val="191919"/>
          <w:bdr w:val="none" w:sz="0" w:space="0" w:color="auto" w:frame="1"/>
        </w:rPr>
        <w:t>4.</w:t>
      </w:r>
      <w:r>
        <w:rPr>
          <w:rStyle w:val="a4"/>
          <w:rFonts w:ascii="Arial" w:hAnsi="Arial" w:cs="Arial"/>
          <w:color w:val="191919"/>
          <w:bdr w:val="none" w:sz="0" w:space="0" w:color="auto" w:frame="1"/>
        </w:rPr>
        <w:t>建立丝路网络安全协作机制。</w:t>
      </w:r>
      <w:r>
        <w:rPr>
          <w:rFonts w:ascii="Arial" w:hAnsi="Arial" w:cs="Arial"/>
          <w:color w:val="191919"/>
          <w:bdr w:val="none" w:sz="0" w:space="0" w:color="auto" w:frame="1"/>
        </w:rPr>
        <w:t>构建共通共享的网络安全风险预警防控机制，在网络安全态势感知、监测预警和处置通报、检查评估、工作会商、技术协同、执法查处、信息共享等多个方面建立国家级、区域级联动，实现全天候网络安全感知和安全防护。建立健全相互协作的网络安全应急处置工作机制，加强总体网络安全防护体系研究，健全网络空间应急处置标准体系，强化技术</w:t>
      </w:r>
      <w:r>
        <w:rPr>
          <w:rFonts w:ascii="Arial" w:hAnsi="Arial" w:cs="Arial"/>
          <w:color w:val="191919"/>
          <w:bdr w:val="none" w:sz="0" w:space="0" w:color="auto" w:frame="1"/>
        </w:rPr>
        <w:lastRenderedPageBreak/>
        <w:t>标准制定，积极参与国际标准制定。建设高素质网络安全专业队伍，培育一批网络安全领域领军企业和专业人才。推动省内更多网络安全企业参与</w:t>
      </w:r>
      <w:r>
        <w:rPr>
          <w:rFonts w:ascii="Arial" w:hAnsi="Arial" w:cs="Arial"/>
          <w:color w:val="191919"/>
          <w:bdr w:val="none" w:sz="0" w:space="0" w:color="auto" w:frame="1"/>
        </w:rPr>
        <w:t>“</w:t>
      </w:r>
      <w:r>
        <w:rPr>
          <w:rFonts w:ascii="Arial" w:hAnsi="Arial" w:cs="Arial"/>
          <w:color w:val="191919"/>
          <w:bdr w:val="none" w:sz="0" w:space="0" w:color="auto" w:frame="1"/>
        </w:rPr>
        <w:t>数字丝路</w:t>
      </w:r>
      <w:r>
        <w:rPr>
          <w:rFonts w:ascii="Arial" w:hAnsi="Arial" w:cs="Arial"/>
          <w:color w:val="191919"/>
          <w:bdr w:val="none" w:sz="0" w:space="0" w:color="auto" w:frame="1"/>
        </w:rPr>
        <w:t>”</w:t>
      </w:r>
      <w:r>
        <w:rPr>
          <w:rFonts w:ascii="Arial" w:hAnsi="Arial" w:cs="Arial"/>
          <w:color w:val="191919"/>
          <w:bdr w:val="none" w:sz="0" w:space="0" w:color="auto" w:frame="1"/>
        </w:rPr>
        <w:t>建设，开展核心产品研发、数据库建设、电子取证、技术培训等方面工作。（责任单位：</w:t>
      </w:r>
      <w:proofErr w:type="gramStart"/>
      <w:r>
        <w:rPr>
          <w:rFonts w:ascii="Arial" w:hAnsi="Arial" w:cs="Arial"/>
          <w:color w:val="191919"/>
          <w:bdr w:val="none" w:sz="0" w:space="0" w:color="auto" w:frame="1"/>
        </w:rPr>
        <w:t>省数字办</w:t>
      </w:r>
      <w:proofErr w:type="gramEnd"/>
      <w:r>
        <w:rPr>
          <w:rFonts w:ascii="Arial" w:hAnsi="Arial" w:cs="Arial"/>
          <w:color w:val="191919"/>
          <w:bdr w:val="none" w:sz="0" w:space="0" w:color="auto" w:frame="1"/>
        </w:rPr>
        <w:t>、厦门市人民政府）</w:t>
      </w:r>
    </w:p>
    <w:p w:rsidR="006942DC" w:rsidRDefault="006942DC" w:rsidP="006942DC">
      <w:pPr>
        <w:pStyle w:val="a3"/>
        <w:shd w:val="clear" w:color="auto" w:fill="FFFFFF"/>
        <w:spacing w:before="0" w:beforeAutospacing="0" w:after="0" w:afterAutospacing="0" w:line="360" w:lineRule="auto"/>
        <w:ind w:firstLineChars="200" w:firstLine="482"/>
        <w:rPr>
          <w:rFonts w:ascii="Arial" w:hAnsi="Arial" w:cs="Arial"/>
          <w:color w:val="191919"/>
        </w:rPr>
      </w:pPr>
      <w:r>
        <w:rPr>
          <w:rStyle w:val="a4"/>
          <w:rFonts w:ascii="Arial" w:hAnsi="Arial" w:cs="Arial"/>
          <w:color w:val="191919"/>
          <w:bdr w:val="none" w:sz="0" w:space="0" w:color="auto" w:frame="1"/>
        </w:rPr>
        <w:t>5.</w:t>
      </w:r>
      <w:r>
        <w:rPr>
          <w:rStyle w:val="a4"/>
          <w:rFonts w:ascii="Arial" w:hAnsi="Arial" w:cs="Arial"/>
          <w:color w:val="191919"/>
          <w:bdr w:val="none" w:sz="0" w:space="0" w:color="auto" w:frame="1"/>
        </w:rPr>
        <w:t>建设</w:t>
      </w:r>
      <w:r>
        <w:rPr>
          <w:rStyle w:val="a4"/>
          <w:rFonts w:ascii="Arial" w:hAnsi="Arial" w:cs="Arial"/>
          <w:color w:val="191919"/>
          <w:bdr w:val="none" w:sz="0" w:space="0" w:color="auto" w:frame="1"/>
        </w:rPr>
        <w:t>“</w:t>
      </w:r>
      <w:r>
        <w:rPr>
          <w:rStyle w:val="a4"/>
          <w:rFonts w:ascii="Arial" w:hAnsi="Arial" w:cs="Arial"/>
          <w:color w:val="191919"/>
          <w:bdr w:val="none" w:sz="0" w:space="0" w:color="auto" w:frame="1"/>
        </w:rPr>
        <w:t>一带一路</w:t>
      </w:r>
      <w:r>
        <w:rPr>
          <w:rStyle w:val="a4"/>
          <w:rFonts w:ascii="Arial" w:hAnsi="Arial" w:cs="Arial"/>
          <w:color w:val="191919"/>
          <w:bdr w:val="none" w:sz="0" w:space="0" w:color="auto" w:frame="1"/>
        </w:rPr>
        <w:t>”</w:t>
      </w:r>
      <w:r>
        <w:rPr>
          <w:rStyle w:val="a4"/>
          <w:rFonts w:ascii="Arial" w:hAnsi="Arial" w:cs="Arial"/>
          <w:color w:val="191919"/>
          <w:bdr w:val="none" w:sz="0" w:space="0" w:color="auto" w:frame="1"/>
        </w:rPr>
        <w:t>生态环境大数据（福建）服务平台。</w:t>
      </w:r>
      <w:r>
        <w:rPr>
          <w:rFonts w:ascii="Arial" w:hAnsi="Arial" w:cs="Arial"/>
          <w:color w:val="191919"/>
          <w:bdr w:val="none" w:sz="0" w:space="0" w:color="auto" w:frame="1"/>
        </w:rPr>
        <w:t>基于福建省生态环境大数据（生态云）平台，按照</w:t>
      </w:r>
      <w:r>
        <w:rPr>
          <w:rFonts w:ascii="Arial" w:hAnsi="Arial" w:cs="Arial"/>
          <w:color w:val="191919"/>
          <w:bdr w:val="none" w:sz="0" w:space="0" w:color="auto" w:frame="1"/>
        </w:rPr>
        <w:t>“</w:t>
      </w:r>
      <w:r>
        <w:rPr>
          <w:rFonts w:ascii="Arial" w:hAnsi="Arial" w:cs="Arial"/>
          <w:color w:val="191919"/>
          <w:bdr w:val="none" w:sz="0" w:space="0" w:color="auto" w:frame="1"/>
        </w:rPr>
        <w:t>大平台、大整合、高共享</w:t>
      </w:r>
      <w:r>
        <w:rPr>
          <w:rFonts w:ascii="Arial" w:hAnsi="Arial" w:cs="Arial"/>
          <w:color w:val="191919"/>
          <w:bdr w:val="none" w:sz="0" w:space="0" w:color="auto" w:frame="1"/>
        </w:rPr>
        <w:t>”</w:t>
      </w:r>
      <w:r>
        <w:rPr>
          <w:rFonts w:ascii="Arial" w:hAnsi="Arial" w:cs="Arial"/>
          <w:color w:val="191919"/>
          <w:bdr w:val="none" w:sz="0" w:space="0" w:color="auto" w:frame="1"/>
        </w:rPr>
        <w:t>的集约化建设思路，整合汇聚国内其他省份及</w:t>
      </w:r>
      <w:r>
        <w:rPr>
          <w:rFonts w:ascii="Arial" w:hAnsi="Arial" w:cs="Arial"/>
          <w:color w:val="191919"/>
          <w:bdr w:val="none" w:sz="0" w:space="0" w:color="auto" w:frame="1"/>
        </w:rPr>
        <w:t>“</w:t>
      </w:r>
      <w:r>
        <w:rPr>
          <w:rFonts w:ascii="Arial" w:hAnsi="Arial" w:cs="Arial"/>
          <w:color w:val="191919"/>
          <w:bdr w:val="none" w:sz="0" w:space="0" w:color="auto" w:frame="1"/>
        </w:rPr>
        <w:t>一带一路</w:t>
      </w:r>
      <w:r>
        <w:rPr>
          <w:rFonts w:ascii="Arial" w:hAnsi="Arial" w:cs="Arial"/>
          <w:color w:val="191919"/>
          <w:bdr w:val="none" w:sz="0" w:space="0" w:color="auto" w:frame="1"/>
        </w:rPr>
        <w:t>”</w:t>
      </w:r>
      <w:r>
        <w:rPr>
          <w:rFonts w:ascii="Arial" w:hAnsi="Arial" w:cs="Arial"/>
          <w:color w:val="191919"/>
          <w:bdr w:val="none" w:sz="0" w:space="0" w:color="auto" w:frame="1"/>
        </w:rPr>
        <w:t>沿线国家的生态环境业务数据、物联网监测数据、互联网数据、遥感数据和数值模型计算数据，鼓励科研团队开发生态环境数据增值产品，为国内其他省份和</w:t>
      </w:r>
      <w:r>
        <w:rPr>
          <w:rFonts w:ascii="Arial" w:hAnsi="Arial" w:cs="Arial"/>
          <w:color w:val="191919"/>
          <w:bdr w:val="none" w:sz="0" w:space="0" w:color="auto" w:frame="1"/>
        </w:rPr>
        <w:t>“</w:t>
      </w:r>
      <w:r>
        <w:rPr>
          <w:rFonts w:ascii="Arial" w:hAnsi="Arial" w:cs="Arial"/>
          <w:color w:val="191919"/>
          <w:bdr w:val="none" w:sz="0" w:space="0" w:color="auto" w:frame="1"/>
        </w:rPr>
        <w:t>一带一路</w:t>
      </w:r>
      <w:r>
        <w:rPr>
          <w:rFonts w:ascii="Arial" w:hAnsi="Arial" w:cs="Arial"/>
          <w:color w:val="191919"/>
          <w:bdr w:val="none" w:sz="0" w:space="0" w:color="auto" w:frame="1"/>
        </w:rPr>
        <w:t>”</w:t>
      </w:r>
      <w:r>
        <w:rPr>
          <w:rFonts w:ascii="Arial" w:hAnsi="Arial" w:cs="Arial"/>
          <w:color w:val="191919"/>
          <w:bdr w:val="none" w:sz="0" w:space="0" w:color="auto" w:frame="1"/>
        </w:rPr>
        <w:t>沿线国家提供生态环境数据分析服务，打造</w:t>
      </w:r>
      <w:r>
        <w:rPr>
          <w:rFonts w:ascii="Arial" w:hAnsi="Arial" w:cs="Arial"/>
          <w:color w:val="191919"/>
          <w:bdr w:val="none" w:sz="0" w:space="0" w:color="auto" w:frame="1"/>
        </w:rPr>
        <w:t>“</w:t>
      </w:r>
      <w:r>
        <w:rPr>
          <w:rFonts w:ascii="Arial" w:hAnsi="Arial" w:cs="Arial"/>
          <w:color w:val="191919"/>
          <w:bdr w:val="none" w:sz="0" w:space="0" w:color="auto" w:frame="1"/>
        </w:rPr>
        <w:t>开放共享、智能先进、运行高效</w:t>
      </w:r>
      <w:r>
        <w:rPr>
          <w:rFonts w:ascii="Arial" w:hAnsi="Arial" w:cs="Arial"/>
          <w:color w:val="191919"/>
          <w:bdr w:val="none" w:sz="0" w:space="0" w:color="auto" w:frame="1"/>
        </w:rPr>
        <w:t>”</w:t>
      </w:r>
      <w:r>
        <w:rPr>
          <w:rFonts w:ascii="Arial" w:hAnsi="Arial" w:cs="Arial"/>
          <w:color w:val="191919"/>
          <w:bdr w:val="none" w:sz="0" w:space="0" w:color="auto" w:frame="1"/>
        </w:rPr>
        <w:t>的</w:t>
      </w:r>
      <w:r>
        <w:rPr>
          <w:rFonts w:ascii="Arial" w:hAnsi="Arial" w:cs="Arial"/>
          <w:color w:val="191919"/>
          <w:bdr w:val="none" w:sz="0" w:space="0" w:color="auto" w:frame="1"/>
        </w:rPr>
        <w:t>“</w:t>
      </w:r>
      <w:r>
        <w:rPr>
          <w:rFonts w:ascii="Arial" w:hAnsi="Arial" w:cs="Arial"/>
          <w:color w:val="191919"/>
          <w:bdr w:val="none" w:sz="0" w:space="0" w:color="auto" w:frame="1"/>
        </w:rPr>
        <w:t>一带一路</w:t>
      </w:r>
      <w:r>
        <w:rPr>
          <w:rFonts w:ascii="Arial" w:hAnsi="Arial" w:cs="Arial"/>
          <w:color w:val="191919"/>
          <w:bdr w:val="none" w:sz="0" w:space="0" w:color="auto" w:frame="1"/>
        </w:rPr>
        <w:t>”</w:t>
      </w:r>
      <w:r>
        <w:rPr>
          <w:rFonts w:ascii="Arial" w:hAnsi="Arial" w:cs="Arial"/>
          <w:color w:val="191919"/>
          <w:bdr w:val="none" w:sz="0" w:space="0" w:color="auto" w:frame="1"/>
        </w:rPr>
        <w:t>生态环境大数据（福建）服务平台。（责任单位：省生态环境厅、省电子信息集团）</w:t>
      </w:r>
    </w:p>
    <w:p w:rsidR="006942DC" w:rsidRDefault="006942DC" w:rsidP="006942DC">
      <w:pPr>
        <w:pStyle w:val="a3"/>
        <w:shd w:val="clear" w:color="auto" w:fill="FFFFFF"/>
        <w:spacing w:before="0" w:beforeAutospacing="0" w:after="0" w:afterAutospacing="0" w:line="360" w:lineRule="auto"/>
        <w:ind w:firstLineChars="200" w:firstLine="482"/>
        <w:rPr>
          <w:rFonts w:ascii="Arial" w:hAnsi="Arial" w:cs="Arial"/>
          <w:color w:val="191919"/>
        </w:rPr>
      </w:pPr>
      <w:r>
        <w:rPr>
          <w:rStyle w:val="a4"/>
          <w:rFonts w:ascii="Arial" w:hAnsi="Arial" w:cs="Arial"/>
          <w:color w:val="191919"/>
          <w:bdr w:val="none" w:sz="0" w:space="0" w:color="auto" w:frame="1"/>
        </w:rPr>
        <w:t>6.</w:t>
      </w:r>
      <w:r>
        <w:rPr>
          <w:rStyle w:val="a4"/>
          <w:rFonts w:ascii="Arial" w:hAnsi="Arial" w:cs="Arial"/>
          <w:color w:val="191919"/>
          <w:bdr w:val="none" w:sz="0" w:space="0" w:color="auto" w:frame="1"/>
        </w:rPr>
        <w:t>推进智慧海洋建设。</w:t>
      </w:r>
      <w:r>
        <w:rPr>
          <w:rFonts w:ascii="Arial" w:hAnsi="Arial" w:cs="Arial"/>
          <w:color w:val="191919"/>
          <w:bdr w:val="none" w:sz="0" w:space="0" w:color="auto" w:frame="1"/>
        </w:rPr>
        <w:t>推进台湾海峡综合感知与互联网渔业系统建设，为不同行业用户提供智能渔业、智能执法、智能搜救、海洋环境服务保障等应用服务。研发智慧海洋综合信息服务系统，为国内沿海城市及</w:t>
      </w:r>
      <w:r>
        <w:rPr>
          <w:rFonts w:ascii="Arial" w:hAnsi="Arial" w:cs="Arial"/>
          <w:color w:val="191919"/>
          <w:bdr w:val="none" w:sz="0" w:space="0" w:color="auto" w:frame="1"/>
        </w:rPr>
        <w:t>“</w:t>
      </w:r>
      <w:r>
        <w:rPr>
          <w:rFonts w:ascii="Arial" w:hAnsi="Arial" w:cs="Arial"/>
          <w:color w:val="191919"/>
          <w:bdr w:val="none" w:sz="0" w:space="0" w:color="auto" w:frame="1"/>
        </w:rPr>
        <w:t>一带一路</w:t>
      </w:r>
      <w:r>
        <w:rPr>
          <w:rFonts w:ascii="Arial" w:hAnsi="Arial" w:cs="Arial"/>
          <w:color w:val="191919"/>
          <w:bdr w:val="none" w:sz="0" w:space="0" w:color="auto" w:frame="1"/>
        </w:rPr>
        <w:t>”</w:t>
      </w:r>
      <w:r>
        <w:rPr>
          <w:rFonts w:ascii="Arial" w:hAnsi="Arial" w:cs="Arial"/>
          <w:color w:val="191919"/>
          <w:bdr w:val="none" w:sz="0" w:space="0" w:color="auto" w:frame="1"/>
        </w:rPr>
        <w:t>沿线国家提供智慧海洋综合信息服务。与</w:t>
      </w:r>
      <w:r>
        <w:rPr>
          <w:rFonts w:ascii="Arial" w:hAnsi="Arial" w:cs="Arial"/>
          <w:color w:val="191919"/>
          <w:bdr w:val="none" w:sz="0" w:space="0" w:color="auto" w:frame="1"/>
        </w:rPr>
        <w:t>“</w:t>
      </w:r>
      <w:r>
        <w:rPr>
          <w:rFonts w:ascii="Arial" w:hAnsi="Arial" w:cs="Arial"/>
          <w:color w:val="191919"/>
          <w:bdr w:val="none" w:sz="0" w:space="0" w:color="auto" w:frame="1"/>
        </w:rPr>
        <w:t>一带一路</w:t>
      </w:r>
      <w:r>
        <w:rPr>
          <w:rFonts w:ascii="Arial" w:hAnsi="Arial" w:cs="Arial"/>
          <w:color w:val="191919"/>
          <w:bdr w:val="none" w:sz="0" w:space="0" w:color="auto" w:frame="1"/>
        </w:rPr>
        <w:t>”</w:t>
      </w:r>
      <w:r>
        <w:rPr>
          <w:rFonts w:ascii="Arial" w:hAnsi="Arial" w:cs="Arial"/>
          <w:color w:val="191919"/>
          <w:bdr w:val="none" w:sz="0" w:space="0" w:color="auto" w:frame="1"/>
        </w:rPr>
        <w:t>沿线国家联合开展海洋监测、海洋环境保护、生物多样性及海洋资源利用等领域的研究，建立健全数据采集体系和共享对接机制，推动构建中国－东盟大数据合作节点。建立空天地海立体监测体系，搭建海洋资源云平台，提供海陆一体化位置服务、卫星遥感监测服务、海洋大数据分析服务。（责任单位：省海洋与渔业局、福州市人民政府、泉州市人民政府、宁德市人民政府）</w:t>
      </w:r>
    </w:p>
    <w:p w:rsidR="006942DC" w:rsidRDefault="006942DC" w:rsidP="006942DC">
      <w:pPr>
        <w:pStyle w:val="a3"/>
        <w:shd w:val="clear" w:color="auto" w:fill="FFFFFF"/>
        <w:spacing w:before="0" w:beforeAutospacing="0" w:after="0" w:afterAutospacing="0" w:line="360" w:lineRule="auto"/>
        <w:ind w:firstLineChars="200" w:firstLine="480"/>
        <w:rPr>
          <w:rFonts w:ascii="Arial" w:hAnsi="Arial" w:cs="Arial"/>
          <w:color w:val="191919"/>
        </w:rPr>
      </w:pPr>
      <w:r>
        <w:rPr>
          <w:rFonts w:ascii="Arial" w:hAnsi="Arial" w:cs="Arial"/>
          <w:color w:val="191919"/>
          <w:bdr w:val="none" w:sz="0" w:space="0" w:color="auto" w:frame="1"/>
        </w:rPr>
        <w:t>（二）</w:t>
      </w:r>
      <w:r>
        <w:rPr>
          <w:rStyle w:val="a4"/>
          <w:rFonts w:ascii="Arial" w:hAnsi="Arial" w:cs="Arial"/>
          <w:color w:val="191919"/>
          <w:bdr w:val="none" w:sz="0" w:space="0" w:color="auto" w:frame="1"/>
        </w:rPr>
        <w:t>建设国际经贸合作信息化平台</w:t>
      </w:r>
    </w:p>
    <w:p w:rsidR="006942DC" w:rsidRDefault="006942DC" w:rsidP="006942DC">
      <w:pPr>
        <w:pStyle w:val="a3"/>
        <w:shd w:val="clear" w:color="auto" w:fill="FFFFFF"/>
        <w:spacing w:before="0" w:beforeAutospacing="0" w:after="0" w:afterAutospacing="0" w:line="360" w:lineRule="auto"/>
        <w:ind w:firstLineChars="200" w:firstLine="482"/>
        <w:rPr>
          <w:rFonts w:ascii="Arial" w:hAnsi="Arial" w:cs="Arial"/>
          <w:color w:val="191919"/>
        </w:rPr>
      </w:pPr>
      <w:r>
        <w:rPr>
          <w:rStyle w:val="a4"/>
          <w:rFonts w:ascii="Arial" w:hAnsi="Arial" w:cs="Arial"/>
          <w:color w:val="191919"/>
          <w:bdr w:val="none" w:sz="0" w:space="0" w:color="auto" w:frame="1"/>
        </w:rPr>
        <w:t>7.</w:t>
      </w:r>
      <w:r>
        <w:rPr>
          <w:rStyle w:val="a4"/>
          <w:rFonts w:ascii="Arial" w:hAnsi="Arial" w:cs="Arial"/>
          <w:color w:val="191919"/>
          <w:bdr w:val="none" w:sz="0" w:space="0" w:color="auto" w:frame="1"/>
        </w:rPr>
        <w:t>发挥数字中国建设峰会效应。</w:t>
      </w:r>
      <w:r>
        <w:rPr>
          <w:rFonts w:ascii="Arial" w:hAnsi="Arial" w:cs="Arial"/>
          <w:color w:val="191919"/>
          <w:bdr w:val="none" w:sz="0" w:space="0" w:color="auto" w:frame="1"/>
        </w:rPr>
        <w:t>充分发挥数字中国建设峰会平台优势，强化国际合作交流，举办</w:t>
      </w:r>
      <w:r>
        <w:rPr>
          <w:rFonts w:ascii="Arial" w:hAnsi="Arial" w:cs="Arial"/>
          <w:color w:val="191919"/>
          <w:bdr w:val="none" w:sz="0" w:space="0" w:color="auto" w:frame="1"/>
        </w:rPr>
        <w:t>“</w:t>
      </w:r>
      <w:r>
        <w:rPr>
          <w:rFonts w:ascii="Arial" w:hAnsi="Arial" w:cs="Arial"/>
          <w:color w:val="191919"/>
          <w:bdr w:val="none" w:sz="0" w:space="0" w:color="auto" w:frame="1"/>
        </w:rPr>
        <w:t>数字丝路</w:t>
      </w:r>
      <w:r>
        <w:rPr>
          <w:rFonts w:ascii="Arial" w:hAnsi="Arial" w:cs="Arial"/>
          <w:color w:val="191919"/>
          <w:bdr w:val="none" w:sz="0" w:space="0" w:color="auto" w:frame="1"/>
        </w:rPr>
        <w:t>”</w:t>
      </w:r>
      <w:r>
        <w:rPr>
          <w:rFonts w:ascii="Arial" w:hAnsi="Arial" w:cs="Arial"/>
          <w:color w:val="191919"/>
          <w:bdr w:val="none" w:sz="0" w:space="0" w:color="auto" w:frame="1"/>
        </w:rPr>
        <w:t>展览、</w:t>
      </w:r>
      <w:r>
        <w:rPr>
          <w:rFonts w:ascii="Arial" w:hAnsi="Arial" w:cs="Arial"/>
          <w:color w:val="191919"/>
          <w:bdr w:val="none" w:sz="0" w:space="0" w:color="auto" w:frame="1"/>
        </w:rPr>
        <w:t>“</w:t>
      </w:r>
      <w:r>
        <w:rPr>
          <w:rFonts w:ascii="Arial" w:hAnsi="Arial" w:cs="Arial"/>
          <w:color w:val="191919"/>
          <w:bdr w:val="none" w:sz="0" w:space="0" w:color="auto" w:frame="1"/>
        </w:rPr>
        <w:t>数字丝路</w:t>
      </w:r>
      <w:r>
        <w:rPr>
          <w:rFonts w:ascii="Arial" w:hAnsi="Arial" w:cs="Arial"/>
          <w:color w:val="191919"/>
          <w:bdr w:val="none" w:sz="0" w:space="0" w:color="auto" w:frame="1"/>
        </w:rPr>
        <w:t>”</w:t>
      </w:r>
      <w:r>
        <w:rPr>
          <w:rFonts w:ascii="Arial" w:hAnsi="Arial" w:cs="Arial"/>
          <w:color w:val="191919"/>
          <w:bdr w:val="none" w:sz="0" w:space="0" w:color="auto" w:frame="1"/>
        </w:rPr>
        <w:t>分论坛、</w:t>
      </w:r>
      <w:r>
        <w:rPr>
          <w:rFonts w:ascii="Arial" w:hAnsi="Arial" w:cs="Arial"/>
          <w:color w:val="191919"/>
          <w:bdr w:val="none" w:sz="0" w:space="0" w:color="auto" w:frame="1"/>
        </w:rPr>
        <w:t>“</w:t>
      </w:r>
      <w:r>
        <w:rPr>
          <w:rFonts w:ascii="Arial" w:hAnsi="Arial" w:cs="Arial"/>
          <w:color w:val="191919"/>
          <w:bdr w:val="none" w:sz="0" w:space="0" w:color="auto" w:frame="1"/>
        </w:rPr>
        <w:t>丝路</w:t>
      </w:r>
      <w:r>
        <w:rPr>
          <w:rFonts w:ascii="Arial" w:hAnsi="Arial" w:cs="Arial"/>
          <w:color w:val="191919"/>
          <w:bdr w:val="none" w:sz="0" w:space="0" w:color="auto" w:frame="1"/>
        </w:rPr>
        <w:t>”</w:t>
      </w:r>
      <w:r>
        <w:rPr>
          <w:rFonts w:ascii="Arial" w:hAnsi="Arial" w:cs="Arial"/>
          <w:color w:val="191919"/>
          <w:bdr w:val="none" w:sz="0" w:space="0" w:color="auto" w:frame="1"/>
        </w:rPr>
        <w:t>大数据与人工智能创新大赛等活动，深化与</w:t>
      </w:r>
      <w:r>
        <w:rPr>
          <w:rFonts w:ascii="Arial" w:hAnsi="Arial" w:cs="Arial"/>
          <w:color w:val="191919"/>
          <w:bdr w:val="none" w:sz="0" w:space="0" w:color="auto" w:frame="1"/>
        </w:rPr>
        <w:t>“</w:t>
      </w:r>
      <w:r>
        <w:rPr>
          <w:rFonts w:ascii="Arial" w:hAnsi="Arial" w:cs="Arial"/>
          <w:color w:val="191919"/>
          <w:bdr w:val="none" w:sz="0" w:space="0" w:color="auto" w:frame="1"/>
        </w:rPr>
        <w:t>一带一路</w:t>
      </w:r>
      <w:r>
        <w:rPr>
          <w:rFonts w:ascii="Arial" w:hAnsi="Arial" w:cs="Arial"/>
          <w:color w:val="191919"/>
          <w:bdr w:val="none" w:sz="0" w:space="0" w:color="auto" w:frame="1"/>
        </w:rPr>
        <w:t>”</w:t>
      </w:r>
      <w:r>
        <w:rPr>
          <w:rFonts w:ascii="Arial" w:hAnsi="Arial" w:cs="Arial"/>
          <w:color w:val="191919"/>
          <w:bdr w:val="none" w:sz="0" w:space="0" w:color="auto" w:frame="1"/>
        </w:rPr>
        <w:t>沿线国家和地区在信息服务、数字经济等领域交流互动，将峰会建成服务</w:t>
      </w:r>
      <w:r>
        <w:rPr>
          <w:rFonts w:ascii="Arial" w:hAnsi="Arial" w:cs="Arial"/>
          <w:color w:val="191919"/>
          <w:bdr w:val="none" w:sz="0" w:space="0" w:color="auto" w:frame="1"/>
        </w:rPr>
        <w:t>“</w:t>
      </w:r>
      <w:r>
        <w:rPr>
          <w:rFonts w:ascii="Arial" w:hAnsi="Arial" w:cs="Arial"/>
          <w:color w:val="191919"/>
          <w:bdr w:val="none" w:sz="0" w:space="0" w:color="auto" w:frame="1"/>
        </w:rPr>
        <w:t>一带一路</w:t>
      </w:r>
      <w:r>
        <w:rPr>
          <w:rFonts w:ascii="Arial" w:hAnsi="Arial" w:cs="Arial"/>
          <w:color w:val="191919"/>
          <w:bdr w:val="none" w:sz="0" w:space="0" w:color="auto" w:frame="1"/>
        </w:rPr>
        <w:t>”</w:t>
      </w:r>
      <w:r>
        <w:rPr>
          <w:rFonts w:ascii="Arial" w:hAnsi="Arial" w:cs="Arial"/>
          <w:color w:val="191919"/>
          <w:bdr w:val="none" w:sz="0" w:space="0" w:color="auto" w:frame="1"/>
        </w:rPr>
        <w:t>建设的大平台，提供多双边沟通交流和协调的载体，高起点推进</w:t>
      </w:r>
      <w:r>
        <w:rPr>
          <w:rFonts w:ascii="Arial" w:hAnsi="Arial" w:cs="Arial"/>
          <w:color w:val="191919"/>
          <w:bdr w:val="none" w:sz="0" w:space="0" w:color="auto" w:frame="1"/>
        </w:rPr>
        <w:t>“</w:t>
      </w:r>
      <w:r>
        <w:rPr>
          <w:rFonts w:ascii="Arial" w:hAnsi="Arial" w:cs="Arial"/>
          <w:color w:val="191919"/>
          <w:bdr w:val="none" w:sz="0" w:space="0" w:color="auto" w:frame="1"/>
        </w:rPr>
        <w:t>数字丝路</w:t>
      </w:r>
      <w:r>
        <w:rPr>
          <w:rFonts w:ascii="Arial" w:hAnsi="Arial" w:cs="Arial"/>
          <w:color w:val="191919"/>
          <w:bdr w:val="none" w:sz="0" w:space="0" w:color="auto" w:frame="1"/>
        </w:rPr>
        <w:t>”</w:t>
      </w:r>
      <w:r>
        <w:rPr>
          <w:rFonts w:ascii="Arial" w:hAnsi="Arial" w:cs="Arial"/>
          <w:color w:val="191919"/>
          <w:bdr w:val="none" w:sz="0" w:space="0" w:color="auto" w:frame="1"/>
        </w:rPr>
        <w:t>建设招商项目的对接落地。（责任单位：福州市人民政府、</w:t>
      </w:r>
      <w:proofErr w:type="gramStart"/>
      <w:r>
        <w:rPr>
          <w:rFonts w:ascii="Arial" w:hAnsi="Arial" w:cs="Arial"/>
          <w:color w:val="191919"/>
          <w:bdr w:val="none" w:sz="0" w:space="0" w:color="auto" w:frame="1"/>
        </w:rPr>
        <w:t>省数字办</w:t>
      </w:r>
      <w:proofErr w:type="gramEnd"/>
      <w:r>
        <w:rPr>
          <w:rFonts w:ascii="Arial" w:hAnsi="Arial" w:cs="Arial"/>
          <w:color w:val="191919"/>
          <w:bdr w:val="none" w:sz="0" w:space="0" w:color="auto" w:frame="1"/>
        </w:rPr>
        <w:t>）</w:t>
      </w:r>
    </w:p>
    <w:p w:rsidR="006942DC" w:rsidRDefault="006942DC" w:rsidP="006942DC">
      <w:pPr>
        <w:pStyle w:val="a3"/>
        <w:shd w:val="clear" w:color="auto" w:fill="FFFFFF"/>
        <w:spacing w:before="0" w:beforeAutospacing="0" w:after="0" w:afterAutospacing="0" w:line="360" w:lineRule="auto"/>
        <w:ind w:firstLineChars="200" w:firstLine="482"/>
        <w:rPr>
          <w:rFonts w:ascii="Arial" w:hAnsi="Arial" w:cs="Arial"/>
          <w:color w:val="191919"/>
        </w:rPr>
      </w:pPr>
      <w:r>
        <w:rPr>
          <w:rStyle w:val="a4"/>
          <w:rFonts w:ascii="Arial" w:hAnsi="Arial" w:cs="Arial"/>
          <w:color w:val="191919"/>
          <w:bdr w:val="none" w:sz="0" w:space="0" w:color="auto" w:frame="1"/>
        </w:rPr>
        <w:t>8.</w:t>
      </w:r>
      <w:r>
        <w:rPr>
          <w:rStyle w:val="a4"/>
          <w:rFonts w:ascii="Arial" w:hAnsi="Arial" w:cs="Arial"/>
          <w:color w:val="191919"/>
          <w:bdr w:val="none" w:sz="0" w:space="0" w:color="auto" w:frame="1"/>
        </w:rPr>
        <w:t>促进</w:t>
      </w:r>
      <w:r>
        <w:rPr>
          <w:rStyle w:val="a4"/>
          <w:rFonts w:ascii="Arial" w:hAnsi="Arial" w:cs="Arial"/>
          <w:color w:val="191919"/>
          <w:bdr w:val="none" w:sz="0" w:space="0" w:color="auto" w:frame="1"/>
        </w:rPr>
        <w:t>“</w:t>
      </w:r>
      <w:r>
        <w:rPr>
          <w:rStyle w:val="a4"/>
          <w:rFonts w:ascii="Arial" w:hAnsi="Arial" w:cs="Arial"/>
          <w:color w:val="191919"/>
          <w:bdr w:val="none" w:sz="0" w:space="0" w:color="auto" w:frame="1"/>
        </w:rPr>
        <w:t>丝路电商</w:t>
      </w:r>
      <w:r>
        <w:rPr>
          <w:rStyle w:val="a4"/>
          <w:rFonts w:ascii="Arial" w:hAnsi="Arial" w:cs="Arial"/>
          <w:color w:val="191919"/>
          <w:bdr w:val="none" w:sz="0" w:space="0" w:color="auto" w:frame="1"/>
        </w:rPr>
        <w:t>”</w:t>
      </w:r>
      <w:r>
        <w:rPr>
          <w:rStyle w:val="a4"/>
          <w:rFonts w:ascii="Arial" w:hAnsi="Arial" w:cs="Arial"/>
          <w:color w:val="191919"/>
          <w:bdr w:val="none" w:sz="0" w:space="0" w:color="auto" w:frame="1"/>
        </w:rPr>
        <w:t>合作。</w:t>
      </w:r>
      <w:r>
        <w:rPr>
          <w:rFonts w:ascii="Arial" w:hAnsi="Arial" w:cs="Arial"/>
          <w:color w:val="191919"/>
          <w:bdr w:val="none" w:sz="0" w:space="0" w:color="auto" w:frame="1"/>
        </w:rPr>
        <w:t>充分发挥我省区位与港澳台侨优势，拓展我省跨境电商与</w:t>
      </w:r>
      <w:r>
        <w:rPr>
          <w:rFonts w:ascii="Arial" w:hAnsi="Arial" w:cs="Arial"/>
          <w:color w:val="191919"/>
          <w:bdr w:val="none" w:sz="0" w:space="0" w:color="auto" w:frame="1"/>
        </w:rPr>
        <w:t>“</w:t>
      </w:r>
      <w:r>
        <w:rPr>
          <w:rFonts w:ascii="Arial" w:hAnsi="Arial" w:cs="Arial"/>
          <w:color w:val="191919"/>
          <w:bdr w:val="none" w:sz="0" w:space="0" w:color="auto" w:frame="1"/>
        </w:rPr>
        <w:t>一带一路</w:t>
      </w:r>
      <w:r>
        <w:rPr>
          <w:rFonts w:ascii="Arial" w:hAnsi="Arial" w:cs="Arial"/>
          <w:color w:val="191919"/>
          <w:bdr w:val="none" w:sz="0" w:space="0" w:color="auto" w:frame="1"/>
        </w:rPr>
        <w:t>”</w:t>
      </w:r>
      <w:r>
        <w:rPr>
          <w:rFonts w:ascii="Arial" w:hAnsi="Arial" w:cs="Arial"/>
          <w:color w:val="191919"/>
          <w:bdr w:val="none" w:sz="0" w:space="0" w:color="auto" w:frame="1"/>
        </w:rPr>
        <w:t>沿线国家和地区合作空间，努力打造</w:t>
      </w:r>
      <w:r>
        <w:rPr>
          <w:rFonts w:ascii="Arial" w:hAnsi="Arial" w:cs="Arial"/>
          <w:color w:val="191919"/>
          <w:bdr w:val="none" w:sz="0" w:space="0" w:color="auto" w:frame="1"/>
        </w:rPr>
        <w:t>“</w:t>
      </w:r>
      <w:r>
        <w:rPr>
          <w:rFonts w:ascii="Arial" w:hAnsi="Arial" w:cs="Arial"/>
          <w:color w:val="191919"/>
          <w:bdr w:val="none" w:sz="0" w:space="0" w:color="auto" w:frame="1"/>
        </w:rPr>
        <w:t>丝路电商</w:t>
      </w:r>
      <w:r>
        <w:rPr>
          <w:rFonts w:ascii="Arial" w:hAnsi="Arial" w:cs="Arial"/>
          <w:color w:val="191919"/>
          <w:bdr w:val="none" w:sz="0" w:space="0" w:color="auto" w:frame="1"/>
        </w:rPr>
        <w:t>”</w:t>
      </w:r>
      <w:r>
        <w:rPr>
          <w:rFonts w:ascii="Arial" w:hAnsi="Arial" w:cs="Arial"/>
          <w:color w:val="191919"/>
          <w:bdr w:val="none" w:sz="0" w:space="0" w:color="auto" w:frame="1"/>
        </w:rPr>
        <w:t>核心区。推</w:t>
      </w:r>
      <w:r>
        <w:rPr>
          <w:rFonts w:ascii="Arial" w:hAnsi="Arial" w:cs="Arial"/>
          <w:color w:val="191919"/>
          <w:bdr w:val="none" w:sz="0" w:space="0" w:color="auto" w:frame="1"/>
        </w:rPr>
        <w:lastRenderedPageBreak/>
        <w:t>进主体建设，支持厦门用足用好跨境电商综合试验区政策，支持福州、泉州、平潭、莆田复制推广全国跨境电商综合试验</w:t>
      </w:r>
      <w:proofErr w:type="gramStart"/>
      <w:r>
        <w:rPr>
          <w:rFonts w:ascii="Arial" w:hAnsi="Arial" w:cs="Arial"/>
          <w:color w:val="191919"/>
          <w:bdr w:val="none" w:sz="0" w:space="0" w:color="auto" w:frame="1"/>
        </w:rPr>
        <w:t>区成熟</w:t>
      </w:r>
      <w:proofErr w:type="gramEnd"/>
      <w:r>
        <w:rPr>
          <w:rFonts w:ascii="Arial" w:hAnsi="Arial" w:cs="Arial"/>
          <w:color w:val="191919"/>
          <w:bdr w:val="none" w:sz="0" w:space="0" w:color="auto" w:frame="1"/>
        </w:rPr>
        <w:t>经验做法，提升综合服务水平，积极争取设立跨境电商综合试验区；加快</w:t>
      </w:r>
      <w:r>
        <w:rPr>
          <w:rFonts w:ascii="Arial" w:hAnsi="Arial" w:cs="Arial"/>
          <w:color w:val="191919"/>
          <w:bdr w:val="none" w:sz="0" w:space="0" w:color="auto" w:frame="1"/>
        </w:rPr>
        <w:t>“</w:t>
      </w:r>
      <w:r>
        <w:rPr>
          <w:rFonts w:ascii="Arial" w:hAnsi="Arial" w:cs="Arial"/>
          <w:color w:val="191919"/>
          <w:bdr w:val="none" w:sz="0" w:space="0" w:color="auto" w:frame="1"/>
        </w:rPr>
        <w:t>丝路电商</w:t>
      </w:r>
      <w:r>
        <w:rPr>
          <w:rFonts w:ascii="Arial" w:hAnsi="Arial" w:cs="Arial"/>
          <w:color w:val="191919"/>
          <w:bdr w:val="none" w:sz="0" w:space="0" w:color="auto" w:frame="1"/>
        </w:rPr>
        <w:t>”</w:t>
      </w:r>
      <w:r>
        <w:rPr>
          <w:rFonts w:ascii="Arial" w:hAnsi="Arial" w:cs="Arial"/>
          <w:color w:val="191919"/>
          <w:bdr w:val="none" w:sz="0" w:space="0" w:color="auto" w:frame="1"/>
        </w:rPr>
        <w:t>产业集聚，打造特色园区，推动传统优势产业与国际知名电商平台、区域优势平台合作，加快品牌出海步伐，开拓</w:t>
      </w:r>
      <w:r>
        <w:rPr>
          <w:rFonts w:ascii="Arial" w:hAnsi="Arial" w:cs="Arial"/>
          <w:color w:val="191919"/>
          <w:bdr w:val="none" w:sz="0" w:space="0" w:color="auto" w:frame="1"/>
        </w:rPr>
        <w:t>“</w:t>
      </w:r>
      <w:r>
        <w:rPr>
          <w:rFonts w:ascii="Arial" w:hAnsi="Arial" w:cs="Arial"/>
          <w:color w:val="191919"/>
          <w:bdr w:val="none" w:sz="0" w:space="0" w:color="auto" w:frame="1"/>
        </w:rPr>
        <w:t>一带一路</w:t>
      </w:r>
      <w:r>
        <w:rPr>
          <w:rFonts w:ascii="Arial" w:hAnsi="Arial" w:cs="Arial"/>
          <w:color w:val="191919"/>
          <w:bdr w:val="none" w:sz="0" w:space="0" w:color="auto" w:frame="1"/>
        </w:rPr>
        <w:t>”</w:t>
      </w:r>
      <w:r>
        <w:rPr>
          <w:rFonts w:ascii="Arial" w:hAnsi="Arial" w:cs="Arial"/>
          <w:color w:val="191919"/>
          <w:bdr w:val="none" w:sz="0" w:space="0" w:color="auto" w:frame="1"/>
        </w:rPr>
        <w:t>沿线市场；拓展</w:t>
      </w:r>
      <w:r>
        <w:rPr>
          <w:rFonts w:ascii="Arial" w:hAnsi="Arial" w:cs="Arial"/>
          <w:color w:val="191919"/>
          <w:bdr w:val="none" w:sz="0" w:space="0" w:color="auto" w:frame="1"/>
        </w:rPr>
        <w:t>“</w:t>
      </w:r>
      <w:r>
        <w:rPr>
          <w:rFonts w:ascii="Arial" w:hAnsi="Arial" w:cs="Arial"/>
          <w:color w:val="191919"/>
          <w:bdr w:val="none" w:sz="0" w:space="0" w:color="auto" w:frame="1"/>
        </w:rPr>
        <w:t>丝路电商</w:t>
      </w:r>
      <w:r>
        <w:rPr>
          <w:rFonts w:ascii="Arial" w:hAnsi="Arial" w:cs="Arial"/>
          <w:color w:val="191919"/>
          <w:bdr w:val="none" w:sz="0" w:space="0" w:color="auto" w:frame="1"/>
        </w:rPr>
        <w:t>”</w:t>
      </w:r>
      <w:r>
        <w:rPr>
          <w:rFonts w:ascii="Arial" w:hAnsi="Arial" w:cs="Arial"/>
          <w:color w:val="191919"/>
          <w:bdr w:val="none" w:sz="0" w:space="0" w:color="auto" w:frame="1"/>
        </w:rPr>
        <w:t>物流通道，做大闽台海上快件规模，支持仓储企业拓展国际海、空货运专线，优化海外仓布局。参与建设</w:t>
      </w:r>
      <w:r>
        <w:rPr>
          <w:rFonts w:ascii="Arial" w:hAnsi="Arial" w:cs="Arial"/>
          <w:color w:val="191919"/>
          <w:bdr w:val="none" w:sz="0" w:space="0" w:color="auto" w:frame="1"/>
        </w:rPr>
        <w:t>“</w:t>
      </w:r>
      <w:r>
        <w:rPr>
          <w:rFonts w:ascii="Arial" w:hAnsi="Arial" w:cs="Arial"/>
          <w:color w:val="191919"/>
          <w:bdr w:val="none" w:sz="0" w:space="0" w:color="auto" w:frame="1"/>
        </w:rPr>
        <w:t>一带一路</w:t>
      </w:r>
      <w:r>
        <w:rPr>
          <w:rFonts w:ascii="Arial" w:hAnsi="Arial" w:cs="Arial"/>
          <w:color w:val="191919"/>
          <w:bdr w:val="none" w:sz="0" w:space="0" w:color="auto" w:frame="1"/>
        </w:rPr>
        <w:t>”</w:t>
      </w:r>
      <w:r>
        <w:rPr>
          <w:rFonts w:ascii="Arial" w:hAnsi="Arial" w:cs="Arial"/>
          <w:color w:val="191919"/>
          <w:bdr w:val="none" w:sz="0" w:space="0" w:color="auto" w:frame="1"/>
        </w:rPr>
        <w:t>信用服务平台，为金融保险、电子商务、国际仲裁等领域提供信用报告、信用积分、失信管理等支撑服务。（责任单位：省商务厅、</w:t>
      </w:r>
      <w:proofErr w:type="gramStart"/>
      <w:r>
        <w:rPr>
          <w:rFonts w:ascii="Arial" w:hAnsi="Arial" w:cs="Arial"/>
          <w:color w:val="191919"/>
          <w:bdr w:val="none" w:sz="0" w:space="0" w:color="auto" w:frame="1"/>
        </w:rPr>
        <w:t>省发改</w:t>
      </w:r>
      <w:proofErr w:type="gramEnd"/>
      <w:r>
        <w:rPr>
          <w:rFonts w:ascii="Arial" w:hAnsi="Arial" w:cs="Arial"/>
          <w:color w:val="191919"/>
          <w:bdr w:val="none" w:sz="0" w:space="0" w:color="auto" w:frame="1"/>
        </w:rPr>
        <w:t>委、福州市人民政府、厦门市人民政府、泉州市人民政府、平潭综合实验区管委会、莆田市人民政府、省电子信息集团）</w:t>
      </w:r>
    </w:p>
    <w:p w:rsidR="006942DC" w:rsidRDefault="006942DC" w:rsidP="006942DC">
      <w:pPr>
        <w:pStyle w:val="a3"/>
        <w:shd w:val="clear" w:color="auto" w:fill="FFFFFF"/>
        <w:spacing w:before="0" w:beforeAutospacing="0" w:after="0" w:afterAutospacing="0" w:line="360" w:lineRule="auto"/>
        <w:ind w:firstLineChars="200" w:firstLine="482"/>
        <w:rPr>
          <w:rFonts w:ascii="Arial" w:hAnsi="Arial" w:cs="Arial"/>
          <w:color w:val="191919"/>
        </w:rPr>
      </w:pPr>
      <w:r>
        <w:rPr>
          <w:rStyle w:val="a4"/>
          <w:rFonts w:ascii="Arial" w:hAnsi="Arial" w:cs="Arial"/>
          <w:color w:val="191919"/>
          <w:bdr w:val="none" w:sz="0" w:space="0" w:color="auto" w:frame="1"/>
        </w:rPr>
        <w:t>9.</w:t>
      </w:r>
      <w:r>
        <w:rPr>
          <w:rStyle w:val="a4"/>
          <w:rFonts w:ascii="Arial" w:hAnsi="Arial" w:cs="Arial"/>
          <w:color w:val="191919"/>
          <w:bdr w:val="none" w:sz="0" w:space="0" w:color="auto" w:frame="1"/>
        </w:rPr>
        <w:t>建设丝路智慧口岸。</w:t>
      </w:r>
      <w:r>
        <w:rPr>
          <w:rFonts w:ascii="Arial" w:hAnsi="Arial" w:cs="Arial"/>
          <w:color w:val="191919"/>
          <w:bdr w:val="none" w:sz="0" w:space="0" w:color="auto" w:frame="1"/>
        </w:rPr>
        <w:t>建设国家贸易单一窗口丝路</w:t>
      </w:r>
      <w:proofErr w:type="gramStart"/>
      <w:r>
        <w:rPr>
          <w:rFonts w:ascii="Arial" w:hAnsi="Arial" w:cs="Arial"/>
          <w:color w:val="191919"/>
          <w:bdr w:val="none" w:sz="0" w:space="0" w:color="auto" w:frame="1"/>
        </w:rPr>
        <w:t>智慧口岸</w:t>
      </w:r>
      <w:proofErr w:type="gramEnd"/>
      <w:r>
        <w:rPr>
          <w:rFonts w:ascii="Arial" w:hAnsi="Arial" w:cs="Arial"/>
          <w:color w:val="191919"/>
          <w:bdr w:val="none" w:sz="0" w:space="0" w:color="auto" w:frame="1"/>
        </w:rPr>
        <w:t>管理平台，实现与</w:t>
      </w:r>
      <w:r>
        <w:rPr>
          <w:rFonts w:ascii="Arial" w:hAnsi="Arial" w:cs="Arial"/>
          <w:color w:val="191919"/>
          <w:bdr w:val="none" w:sz="0" w:space="0" w:color="auto" w:frame="1"/>
        </w:rPr>
        <w:t>“</w:t>
      </w:r>
      <w:r>
        <w:rPr>
          <w:rFonts w:ascii="Arial" w:hAnsi="Arial" w:cs="Arial"/>
          <w:color w:val="191919"/>
          <w:bdr w:val="none" w:sz="0" w:space="0" w:color="auto" w:frame="1"/>
        </w:rPr>
        <w:t>海丝</w:t>
      </w:r>
      <w:r>
        <w:rPr>
          <w:rFonts w:ascii="Arial" w:hAnsi="Arial" w:cs="Arial"/>
          <w:color w:val="191919"/>
          <w:bdr w:val="none" w:sz="0" w:space="0" w:color="auto" w:frame="1"/>
        </w:rPr>
        <w:t>”</w:t>
      </w:r>
      <w:r>
        <w:rPr>
          <w:rFonts w:ascii="Arial" w:hAnsi="Arial" w:cs="Arial"/>
          <w:color w:val="191919"/>
          <w:bdr w:val="none" w:sz="0" w:space="0" w:color="auto" w:frame="1"/>
        </w:rPr>
        <w:t>沿线国家口岸信息数据互联互通。建设跨境电商海</w:t>
      </w:r>
      <w:proofErr w:type="gramStart"/>
      <w:r>
        <w:rPr>
          <w:rFonts w:ascii="Arial" w:hAnsi="Arial" w:cs="Arial"/>
          <w:color w:val="191919"/>
          <w:bdr w:val="none" w:sz="0" w:space="0" w:color="auto" w:frame="1"/>
        </w:rPr>
        <w:t>外仓大</w:t>
      </w:r>
      <w:proofErr w:type="gramEnd"/>
      <w:r>
        <w:rPr>
          <w:rFonts w:ascii="Arial" w:hAnsi="Arial" w:cs="Arial"/>
          <w:color w:val="191919"/>
          <w:bdr w:val="none" w:sz="0" w:space="0" w:color="auto" w:frame="1"/>
        </w:rPr>
        <w:t>数据平台，推动海外仓数字化升级，为跨境电商企业提供分销、金融和数据服务，进一步促进产业规范化发展。（责任单位：省商务厅、福州海关、厦门海关）</w:t>
      </w:r>
    </w:p>
    <w:p w:rsidR="006942DC" w:rsidRDefault="006942DC" w:rsidP="006942DC">
      <w:pPr>
        <w:pStyle w:val="a3"/>
        <w:shd w:val="clear" w:color="auto" w:fill="FFFFFF"/>
        <w:spacing w:before="0" w:beforeAutospacing="0" w:after="0" w:afterAutospacing="0" w:line="360" w:lineRule="auto"/>
        <w:ind w:firstLineChars="200" w:firstLine="482"/>
        <w:rPr>
          <w:rFonts w:ascii="Arial" w:hAnsi="Arial" w:cs="Arial"/>
          <w:color w:val="191919"/>
        </w:rPr>
      </w:pPr>
      <w:r>
        <w:rPr>
          <w:rStyle w:val="a4"/>
          <w:rFonts w:ascii="Arial" w:hAnsi="Arial" w:cs="Arial"/>
          <w:color w:val="191919"/>
          <w:bdr w:val="none" w:sz="0" w:space="0" w:color="auto" w:frame="1"/>
        </w:rPr>
        <w:t>10.</w:t>
      </w:r>
      <w:r>
        <w:rPr>
          <w:rStyle w:val="a4"/>
          <w:rFonts w:ascii="Arial" w:hAnsi="Arial" w:cs="Arial"/>
          <w:color w:val="191919"/>
          <w:bdr w:val="none" w:sz="0" w:space="0" w:color="auto" w:frame="1"/>
        </w:rPr>
        <w:t>促进数字化转型合作。</w:t>
      </w:r>
      <w:r>
        <w:rPr>
          <w:rFonts w:ascii="Arial" w:hAnsi="Arial" w:cs="Arial"/>
          <w:color w:val="191919"/>
          <w:bdr w:val="none" w:sz="0" w:space="0" w:color="auto" w:frame="1"/>
        </w:rPr>
        <w:t>支持我省数字经济龙头企业</w:t>
      </w:r>
      <w:r>
        <w:rPr>
          <w:rFonts w:ascii="Arial" w:hAnsi="Arial" w:cs="Arial"/>
          <w:color w:val="191919"/>
          <w:bdr w:val="none" w:sz="0" w:space="0" w:color="auto" w:frame="1"/>
        </w:rPr>
        <w:t>“</w:t>
      </w:r>
      <w:r>
        <w:rPr>
          <w:rFonts w:ascii="Arial" w:hAnsi="Arial" w:cs="Arial"/>
          <w:color w:val="191919"/>
          <w:bdr w:val="none" w:sz="0" w:space="0" w:color="auto" w:frame="1"/>
        </w:rPr>
        <w:t>走出去</w:t>
      </w:r>
      <w:r>
        <w:rPr>
          <w:rFonts w:ascii="Arial" w:hAnsi="Arial" w:cs="Arial"/>
          <w:color w:val="191919"/>
          <w:bdr w:val="none" w:sz="0" w:space="0" w:color="auto" w:frame="1"/>
        </w:rPr>
        <w:t>”</w:t>
      </w:r>
      <w:r>
        <w:rPr>
          <w:rFonts w:ascii="Arial" w:hAnsi="Arial" w:cs="Arial"/>
          <w:color w:val="191919"/>
          <w:bdr w:val="none" w:sz="0" w:space="0" w:color="auto" w:frame="1"/>
        </w:rPr>
        <w:t>，为</w:t>
      </w:r>
      <w:r>
        <w:rPr>
          <w:rFonts w:ascii="Arial" w:hAnsi="Arial" w:cs="Arial"/>
          <w:color w:val="191919"/>
          <w:bdr w:val="none" w:sz="0" w:space="0" w:color="auto" w:frame="1"/>
        </w:rPr>
        <w:t>“</w:t>
      </w:r>
      <w:r>
        <w:rPr>
          <w:rFonts w:ascii="Arial" w:hAnsi="Arial" w:cs="Arial"/>
          <w:color w:val="191919"/>
          <w:bdr w:val="none" w:sz="0" w:space="0" w:color="auto" w:frame="1"/>
        </w:rPr>
        <w:t>一带一路</w:t>
      </w:r>
      <w:r>
        <w:rPr>
          <w:rFonts w:ascii="Arial" w:hAnsi="Arial" w:cs="Arial"/>
          <w:color w:val="191919"/>
          <w:bdr w:val="none" w:sz="0" w:space="0" w:color="auto" w:frame="1"/>
        </w:rPr>
        <w:t>”</w:t>
      </w:r>
      <w:r>
        <w:rPr>
          <w:rFonts w:ascii="Arial" w:hAnsi="Arial" w:cs="Arial"/>
          <w:color w:val="191919"/>
          <w:bdr w:val="none" w:sz="0" w:space="0" w:color="auto" w:frame="1"/>
        </w:rPr>
        <w:t>沿线国家和地区的数字化转型升级、数字产业发展提供新动能。支持百度、腾讯、字节跳动、阿里等数字经济龙头企业在我省设立面向</w:t>
      </w:r>
      <w:r>
        <w:rPr>
          <w:rFonts w:ascii="Arial" w:hAnsi="Arial" w:cs="Arial"/>
          <w:color w:val="191919"/>
          <w:bdr w:val="none" w:sz="0" w:space="0" w:color="auto" w:frame="1"/>
        </w:rPr>
        <w:t>“</w:t>
      </w:r>
      <w:r>
        <w:rPr>
          <w:rFonts w:ascii="Arial" w:hAnsi="Arial" w:cs="Arial"/>
          <w:color w:val="191919"/>
          <w:bdr w:val="none" w:sz="0" w:space="0" w:color="auto" w:frame="1"/>
        </w:rPr>
        <w:t>一带一路</w:t>
      </w:r>
      <w:r>
        <w:rPr>
          <w:rFonts w:ascii="Arial" w:hAnsi="Arial" w:cs="Arial"/>
          <w:color w:val="191919"/>
          <w:bdr w:val="none" w:sz="0" w:space="0" w:color="auto" w:frame="1"/>
        </w:rPr>
        <w:t>”</w:t>
      </w:r>
      <w:r>
        <w:rPr>
          <w:rFonts w:ascii="Arial" w:hAnsi="Arial" w:cs="Arial"/>
          <w:color w:val="191919"/>
          <w:bdr w:val="none" w:sz="0" w:space="0" w:color="auto" w:frame="1"/>
        </w:rPr>
        <w:t>沿线国家和地区的区域及行业总部。创建海峡两岸集成电路产业合作试验区。引进</w:t>
      </w:r>
      <w:r>
        <w:rPr>
          <w:rFonts w:ascii="Arial" w:hAnsi="Arial" w:cs="Arial"/>
          <w:color w:val="191919"/>
          <w:bdr w:val="none" w:sz="0" w:space="0" w:color="auto" w:frame="1"/>
        </w:rPr>
        <w:t>“</w:t>
      </w:r>
      <w:r>
        <w:rPr>
          <w:rFonts w:ascii="Arial" w:hAnsi="Arial" w:cs="Arial"/>
          <w:color w:val="191919"/>
          <w:bdr w:val="none" w:sz="0" w:space="0" w:color="auto" w:frame="1"/>
        </w:rPr>
        <w:t>一带一路</w:t>
      </w:r>
      <w:r>
        <w:rPr>
          <w:rFonts w:ascii="Arial" w:hAnsi="Arial" w:cs="Arial"/>
          <w:color w:val="191919"/>
          <w:bdr w:val="none" w:sz="0" w:space="0" w:color="auto" w:frame="1"/>
        </w:rPr>
        <w:t>”</w:t>
      </w:r>
      <w:r>
        <w:rPr>
          <w:rFonts w:ascii="Arial" w:hAnsi="Arial" w:cs="Arial"/>
          <w:color w:val="191919"/>
          <w:bdr w:val="none" w:sz="0" w:space="0" w:color="auto" w:frame="1"/>
        </w:rPr>
        <w:t>沿线国家和地区智能装备企业，建设泉州智能机器人小镇。建设</w:t>
      </w:r>
      <w:r>
        <w:rPr>
          <w:rFonts w:ascii="Arial" w:hAnsi="Arial" w:cs="Arial"/>
          <w:color w:val="191919"/>
          <w:bdr w:val="none" w:sz="0" w:space="0" w:color="auto" w:frame="1"/>
        </w:rPr>
        <w:t>“</w:t>
      </w:r>
      <w:r>
        <w:rPr>
          <w:rFonts w:ascii="Arial" w:hAnsi="Arial" w:cs="Arial"/>
          <w:color w:val="191919"/>
          <w:bdr w:val="none" w:sz="0" w:space="0" w:color="auto" w:frame="1"/>
        </w:rPr>
        <w:t>海上丝绸之路产业互联网创新合作平台</w:t>
      </w:r>
      <w:r>
        <w:rPr>
          <w:rFonts w:ascii="Arial" w:hAnsi="Arial" w:cs="Arial"/>
          <w:color w:val="191919"/>
          <w:bdr w:val="none" w:sz="0" w:space="0" w:color="auto" w:frame="1"/>
        </w:rPr>
        <w:t>”</w:t>
      </w:r>
      <w:r>
        <w:rPr>
          <w:rFonts w:ascii="Arial" w:hAnsi="Arial" w:cs="Arial"/>
          <w:color w:val="191919"/>
          <w:bdr w:val="none" w:sz="0" w:space="0" w:color="auto" w:frame="1"/>
        </w:rPr>
        <w:t>，围绕我省纺织、服装、陶瓷、化工、汽车等重点产业集群，为</w:t>
      </w:r>
      <w:r>
        <w:rPr>
          <w:rFonts w:ascii="Arial" w:hAnsi="Arial" w:cs="Arial"/>
          <w:color w:val="191919"/>
          <w:bdr w:val="none" w:sz="0" w:space="0" w:color="auto" w:frame="1"/>
        </w:rPr>
        <w:t>“</w:t>
      </w:r>
      <w:r>
        <w:rPr>
          <w:rFonts w:ascii="Arial" w:hAnsi="Arial" w:cs="Arial"/>
          <w:color w:val="191919"/>
          <w:bdr w:val="none" w:sz="0" w:space="0" w:color="auto" w:frame="1"/>
        </w:rPr>
        <w:t>一带一路</w:t>
      </w:r>
      <w:r>
        <w:rPr>
          <w:rFonts w:ascii="Arial" w:hAnsi="Arial" w:cs="Arial"/>
          <w:color w:val="191919"/>
          <w:bdr w:val="none" w:sz="0" w:space="0" w:color="auto" w:frame="1"/>
        </w:rPr>
        <w:t>”</w:t>
      </w:r>
      <w:r>
        <w:rPr>
          <w:rFonts w:ascii="Arial" w:hAnsi="Arial" w:cs="Arial"/>
          <w:color w:val="191919"/>
          <w:bdr w:val="none" w:sz="0" w:space="0" w:color="auto" w:frame="1"/>
        </w:rPr>
        <w:t>沿线国家和地区的产业升级提供全生命周期、全流程的产业赋能服务。建设矿产资源工业互联网平台，为</w:t>
      </w:r>
      <w:r>
        <w:rPr>
          <w:rFonts w:ascii="Arial" w:hAnsi="Arial" w:cs="Arial"/>
          <w:color w:val="191919"/>
          <w:bdr w:val="none" w:sz="0" w:space="0" w:color="auto" w:frame="1"/>
        </w:rPr>
        <w:t>“</w:t>
      </w:r>
      <w:r>
        <w:rPr>
          <w:rFonts w:ascii="Arial" w:hAnsi="Arial" w:cs="Arial"/>
          <w:color w:val="191919"/>
          <w:bdr w:val="none" w:sz="0" w:space="0" w:color="auto" w:frame="1"/>
        </w:rPr>
        <w:t>一带一路</w:t>
      </w:r>
      <w:r>
        <w:rPr>
          <w:rFonts w:ascii="Arial" w:hAnsi="Arial" w:cs="Arial"/>
          <w:color w:val="191919"/>
          <w:bdr w:val="none" w:sz="0" w:space="0" w:color="auto" w:frame="1"/>
        </w:rPr>
        <w:t>”</w:t>
      </w:r>
      <w:r>
        <w:rPr>
          <w:rFonts w:ascii="Arial" w:hAnsi="Arial" w:cs="Arial"/>
          <w:color w:val="191919"/>
          <w:bdr w:val="none" w:sz="0" w:space="0" w:color="auto" w:frame="1"/>
        </w:rPr>
        <w:t>沿线国家和地区的煤矿、金属矿、非金属矿、建材矿和化学矿等提供数字化智能化服务。（责任单位：福州市人民政府、厦门市人民政府、泉州市人民政府、龙岩市人民政府、</w:t>
      </w:r>
      <w:proofErr w:type="gramStart"/>
      <w:r>
        <w:rPr>
          <w:rFonts w:ascii="Arial" w:hAnsi="Arial" w:cs="Arial"/>
          <w:color w:val="191919"/>
          <w:bdr w:val="none" w:sz="0" w:space="0" w:color="auto" w:frame="1"/>
        </w:rPr>
        <w:t>省数字办</w:t>
      </w:r>
      <w:proofErr w:type="gramEnd"/>
      <w:r>
        <w:rPr>
          <w:rFonts w:ascii="Arial" w:hAnsi="Arial" w:cs="Arial"/>
          <w:color w:val="191919"/>
          <w:bdr w:val="none" w:sz="0" w:space="0" w:color="auto" w:frame="1"/>
        </w:rPr>
        <w:t>、省工信厅）</w:t>
      </w:r>
    </w:p>
    <w:p w:rsidR="006942DC" w:rsidRDefault="006942DC" w:rsidP="006942DC">
      <w:pPr>
        <w:pStyle w:val="a3"/>
        <w:shd w:val="clear" w:color="auto" w:fill="FFFFFF"/>
        <w:spacing w:before="0" w:beforeAutospacing="0" w:after="0" w:afterAutospacing="0" w:line="360" w:lineRule="auto"/>
        <w:ind w:firstLineChars="200" w:firstLine="482"/>
        <w:rPr>
          <w:rFonts w:ascii="Arial" w:hAnsi="Arial" w:cs="Arial"/>
          <w:color w:val="191919"/>
        </w:rPr>
      </w:pPr>
      <w:r>
        <w:rPr>
          <w:rStyle w:val="a4"/>
          <w:rFonts w:ascii="Arial" w:hAnsi="Arial" w:cs="Arial"/>
          <w:color w:val="191919"/>
          <w:bdr w:val="none" w:sz="0" w:space="0" w:color="auto" w:frame="1"/>
        </w:rPr>
        <w:t>11.</w:t>
      </w:r>
      <w:r>
        <w:rPr>
          <w:rStyle w:val="a4"/>
          <w:rFonts w:ascii="Arial" w:hAnsi="Arial" w:cs="Arial"/>
          <w:color w:val="191919"/>
          <w:bdr w:val="none" w:sz="0" w:space="0" w:color="auto" w:frame="1"/>
        </w:rPr>
        <w:t>支持互联网创业创新。</w:t>
      </w:r>
      <w:r>
        <w:rPr>
          <w:rFonts w:ascii="Arial" w:hAnsi="Arial" w:cs="Arial"/>
          <w:color w:val="191919"/>
          <w:bdr w:val="none" w:sz="0" w:space="0" w:color="auto" w:frame="1"/>
        </w:rPr>
        <w:t>参与东南亚地区人力资源服务平台、智慧社区等项目建设。开设国际短信、语音服务平台，联合</w:t>
      </w:r>
      <w:r>
        <w:rPr>
          <w:rFonts w:ascii="Arial" w:hAnsi="Arial" w:cs="Arial"/>
          <w:color w:val="191919"/>
          <w:bdr w:val="none" w:sz="0" w:space="0" w:color="auto" w:frame="1"/>
        </w:rPr>
        <w:t>“</w:t>
      </w:r>
      <w:r>
        <w:rPr>
          <w:rFonts w:ascii="Arial" w:hAnsi="Arial" w:cs="Arial"/>
          <w:color w:val="191919"/>
          <w:bdr w:val="none" w:sz="0" w:space="0" w:color="auto" w:frame="1"/>
        </w:rPr>
        <w:t>一带一路</w:t>
      </w:r>
      <w:r>
        <w:rPr>
          <w:rFonts w:ascii="Arial" w:hAnsi="Arial" w:cs="Arial"/>
          <w:color w:val="191919"/>
          <w:bdr w:val="none" w:sz="0" w:space="0" w:color="auto" w:frame="1"/>
        </w:rPr>
        <w:t>”</w:t>
      </w:r>
      <w:r>
        <w:rPr>
          <w:rFonts w:ascii="Arial" w:hAnsi="Arial" w:cs="Arial"/>
          <w:color w:val="191919"/>
          <w:bdr w:val="none" w:sz="0" w:space="0" w:color="auto" w:frame="1"/>
        </w:rPr>
        <w:t>沿线国家和地区通信运营商，为中小</w:t>
      </w:r>
      <w:proofErr w:type="gramStart"/>
      <w:r>
        <w:rPr>
          <w:rFonts w:ascii="Arial" w:hAnsi="Arial" w:cs="Arial"/>
          <w:color w:val="191919"/>
          <w:bdr w:val="none" w:sz="0" w:space="0" w:color="auto" w:frame="1"/>
        </w:rPr>
        <w:t>微企业</w:t>
      </w:r>
      <w:proofErr w:type="gramEnd"/>
      <w:r>
        <w:rPr>
          <w:rFonts w:ascii="Arial" w:hAnsi="Arial" w:cs="Arial"/>
          <w:color w:val="191919"/>
          <w:bdr w:val="none" w:sz="0" w:space="0" w:color="auto" w:frame="1"/>
        </w:rPr>
        <w:t>运营提供信息通信产品和服务。建立海丝泛家居线上多功能平台，在东南亚、中东等地区建设线下体验馆。构建互联网医院，推动</w:t>
      </w:r>
      <w:r>
        <w:rPr>
          <w:rFonts w:ascii="Arial" w:hAnsi="Arial" w:cs="Arial"/>
          <w:color w:val="191919"/>
          <w:bdr w:val="none" w:sz="0" w:space="0" w:color="auto" w:frame="1"/>
        </w:rPr>
        <w:lastRenderedPageBreak/>
        <w:t>“</w:t>
      </w:r>
      <w:r>
        <w:rPr>
          <w:rFonts w:ascii="Arial" w:hAnsi="Arial" w:cs="Arial"/>
          <w:color w:val="191919"/>
          <w:bdr w:val="none" w:sz="0" w:space="0" w:color="auto" w:frame="1"/>
        </w:rPr>
        <w:t>互联网</w:t>
      </w:r>
      <w:r>
        <w:rPr>
          <w:rFonts w:ascii="Arial" w:hAnsi="Arial" w:cs="Arial"/>
          <w:color w:val="191919"/>
          <w:bdr w:val="none" w:sz="0" w:space="0" w:color="auto" w:frame="1"/>
        </w:rPr>
        <w:t> +</w:t>
      </w:r>
      <w:r>
        <w:rPr>
          <w:rFonts w:ascii="Arial" w:hAnsi="Arial" w:cs="Arial"/>
          <w:color w:val="191919"/>
          <w:bdr w:val="none" w:sz="0" w:space="0" w:color="auto" w:frame="1"/>
        </w:rPr>
        <w:t>医疗救治</w:t>
      </w:r>
      <w:r>
        <w:rPr>
          <w:rFonts w:ascii="Arial" w:hAnsi="Arial" w:cs="Arial"/>
          <w:color w:val="191919"/>
          <w:bdr w:val="none" w:sz="0" w:space="0" w:color="auto" w:frame="1"/>
        </w:rPr>
        <w:t>”</w:t>
      </w:r>
      <w:r>
        <w:rPr>
          <w:rFonts w:ascii="Arial" w:hAnsi="Arial" w:cs="Arial"/>
          <w:color w:val="191919"/>
          <w:bdr w:val="none" w:sz="0" w:space="0" w:color="auto" w:frame="1"/>
        </w:rPr>
        <w:t>数字化系统的产品和服务输出至</w:t>
      </w:r>
      <w:r>
        <w:rPr>
          <w:rFonts w:ascii="Arial" w:hAnsi="Arial" w:cs="Arial"/>
          <w:color w:val="191919"/>
          <w:bdr w:val="none" w:sz="0" w:space="0" w:color="auto" w:frame="1"/>
        </w:rPr>
        <w:t>“</w:t>
      </w:r>
      <w:r>
        <w:rPr>
          <w:rFonts w:ascii="Arial" w:hAnsi="Arial" w:cs="Arial"/>
          <w:color w:val="191919"/>
          <w:bdr w:val="none" w:sz="0" w:space="0" w:color="auto" w:frame="1"/>
        </w:rPr>
        <w:t>一带一路</w:t>
      </w:r>
      <w:r>
        <w:rPr>
          <w:rFonts w:ascii="Arial" w:hAnsi="Arial" w:cs="Arial"/>
          <w:color w:val="191919"/>
          <w:bdr w:val="none" w:sz="0" w:space="0" w:color="auto" w:frame="1"/>
        </w:rPr>
        <w:t>”</w:t>
      </w:r>
      <w:r>
        <w:rPr>
          <w:rFonts w:ascii="Arial" w:hAnsi="Arial" w:cs="Arial"/>
          <w:color w:val="191919"/>
          <w:bdr w:val="none" w:sz="0" w:space="0" w:color="auto" w:frame="1"/>
        </w:rPr>
        <w:t>沿线国家和地区。参与中东地区智慧城市和网络支付基础设施建设。</w:t>
      </w:r>
      <w:r>
        <w:rPr>
          <w:rFonts w:ascii="Arial" w:hAnsi="Arial" w:cs="Arial"/>
          <w:color w:val="191919"/>
          <w:bdr w:val="none" w:sz="0" w:space="0" w:color="auto" w:frame="1"/>
        </w:rPr>
        <w:t> </w:t>
      </w:r>
      <w:r>
        <w:rPr>
          <w:rFonts w:ascii="Arial" w:hAnsi="Arial" w:cs="Arial"/>
          <w:color w:val="191919"/>
          <w:bdr w:val="none" w:sz="0" w:space="0" w:color="auto" w:frame="1"/>
        </w:rPr>
        <w:t>（责任单位：福州市人民政府、泉州市人民政府、厦门市人民政府）</w:t>
      </w:r>
    </w:p>
    <w:p w:rsidR="006942DC" w:rsidRDefault="006942DC" w:rsidP="006942DC">
      <w:pPr>
        <w:pStyle w:val="a3"/>
        <w:shd w:val="clear" w:color="auto" w:fill="FFFFFF"/>
        <w:spacing w:before="0" w:beforeAutospacing="0" w:after="0" w:afterAutospacing="0" w:line="360" w:lineRule="auto"/>
        <w:ind w:firstLineChars="200" w:firstLine="482"/>
        <w:rPr>
          <w:rFonts w:ascii="Arial" w:hAnsi="Arial" w:cs="Arial"/>
          <w:color w:val="191919"/>
        </w:rPr>
      </w:pPr>
      <w:r>
        <w:rPr>
          <w:rStyle w:val="a4"/>
          <w:rFonts w:ascii="Arial" w:hAnsi="Arial" w:cs="Arial"/>
          <w:color w:val="191919"/>
          <w:bdr w:val="none" w:sz="0" w:space="0" w:color="auto" w:frame="1"/>
        </w:rPr>
        <w:t>12.</w:t>
      </w:r>
      <w:r>
        <w:rPr>
          <w:rStyle w:val="a4"/>
          <w:rFonts w:ascii="Arial" w:hAnsi="Arial" w:cs="Arial"/>
          <w:color w:val="191919"/>
          <w:bdr w:val="none" w:sz="0" w:space="0" w:color="auto" w:frame="1"/>
        </w:rPr>
        <w:t>建设</w:t>
      </w:r>
      <w:r>
        <w:rPr>
          <w:rStyle w:val="a4"/>
          <w:rFonts w:ascii="Arial" w:hAnsi="Arial" w:cs="Arial"/>
          <w:color w:val="191919"/>
          <w:bdr w:val="none" w:sz="0" w:space="0" w:color="auto" w:frame="1"/>
        </w:rPr>
        <w:t>“</w:t>
      </w:r>
      <w:r>
        <w:rPr>
          <w:rStyle w:val="a4"/>
          <w:rFonts w:ascii="Arial" w:hAnsi="Arial" w:cs="Arial"/>
          <w:color w:val="191919"/>
          <w:bdr w:val="none" w:sz="0" w:space="0" w:color="auto" w:frame="1"/>
        </w:rPr>
        <w:t>数字丝路</w:t>
      </w:r>
      <w:r>
        <w:rPr>
          <w:rStyle w:val="a4"/>
          <w:rFonts w:ascii="Arial" w:hAnsi="Arial" w:cs="Arial"/>
          <w:color w:val="191919"/>
          <w:bdr w:val="none" w:sz="0" w:space="0" w:color="auto" w:frame="1"/>
        </w:rPr>
        <w:t>”</w:t>
      </w:r>
      <w:r>
        <w:rPr>
          <w:rStyle w:val="a4"/>
          <w:rFonts w:ascii="Arial" w:hAnsi="Arial" w:cs="Arial"/>
          <w:color w:val="191919"/>
          <w:bdr w:val="none" w:sz="0" w:space="0" w:color="auto" w:frame="1"/>
        </w:rPr>
        <w:t>经济合作试验区。</w:t>
      </w:r>
      <w:r>
        <w:rPr>
          <w:rFonts w:ascii="Arial" w:hAnsi="Arial" w:cs="Arial"/>
          <w:color w:val="191919"/>
          <w:bdr w:val="none" w:sz="0" w:space="0" w:color="auto" w:frame="1"/>
        </w:rPr>
        <w:t>探索在福州、厦门、泉州等城市建设</w:t>
      </w:r>
      <w:r>
        <w:rPr>
          <w:rFonts w:ascii="Arial" w:hAnsi="Arial" w:cs="Arial"/>
          <w:color w:val="191919"/>
          <w:bdr w:val="none" w:sz="0" w:space="0" w:color="auto" w:frame="1"/>
        </w:rPr>
        <w:t>“</w:t>
      </w:r>
      <w:r>
        <w:rPr>
          <w:rFonts w:ascii="Arial" w:hAnsi="Arial" w:cs="Arial"/>
          <w:color w:val="191919"/>
          <w:bdr w:val="none" w:sz="0" w:space="0" w:color="auto" w:frame="1"/>
        </w:rPr>
        <w:t>数字丝路</w:t>
      </w:r>
      <w:r>
        <w:rPr>
          <w:rFonts w:ascii="Arial" w:hAnsi="Arial" w:cs="Arial"/>
          <w:color w:val="191919"/>
          <w:bdr w:val="none" w:sz="0" w:space="0" w:color="auto" w:frame="1"/>
        </w:rPr>
        <w:t>”</w:t>
      </w:r>
      <w:r>
        <w:rPr>
          <w:rFonts w:ascii="Arial" w:hAnsi="Arial" w:cs="Arial"/>
          <w:color w:val="191919"/>
          <w:bdr w:val="none" w:sz="0" w:space="0" w:color="auto" w:frame="1"/>
        </w:rPr>
        <w:t>经济合作试验区，推动在信息基础设施、智慧城市、电子商务、远程医疗、</w:t>
      </w:r>
      <w:r>
        <w:rPr>
          <w:rFonts w:ascii="Arial" w:hAnsi="Arial" w:cs="Arial"/>
          <w:color w:val="191919"/>
          <w:bdr w:val="none" w:sz="0" w:space="0" w:color="auto" w:frame="1"/>
        </w:rPr>
        <w:t>“</w:t>
      </w:r>
      <w:r>
        <w:rPr>
          <w:rFonts w:ascii="Arial" w:hAnsi="Arial" w:cs="Arial"/>
          <w:color w:val="191919"/>
          <w:bdr w:val="none" w:sz="0" w:space="0" w:color="auto" w:frame="1"/>
        </w:rPr>
        <w:t>互联网</w:t>
      </w:r>
      <w:r>
        <w:rPr>
          <w:rFonts w:ascii="Arial" w:hAnsi="Arial" w:cs="Arial"/>
          <w:color w:val="191919"/>
          <w:bdr w:val="none" w:sz="0" w:space="0" w:color="auto" w:frame="1"/>
        </w:rPr>
        <w:t>+ ”</w:t>
      </w:r>
      <w:r>
        <w:rPr>
          <w:rFonts w:ascii="Arial" w:hAnsi="Arial" w:cs="Arial"/>
          <w:color w:val="191919"/>
          <w:bdr w:val="none" w:sz="0" w:space="0" w:color="auto" w:frame="1"/>
        </w:rPr>
        <w:t>、物联网、人工智能等领域的深度合作。推动有关城市开展对点合作，支持对点城市间建立战略合作关系。（责任单位：</w:t>
      </w:r>
      <w:proofErr w:type="gramStart"/>
      <w:r>
        <w:rPr>
          <w:rFonts w:ascii="Arial" w:hAnsi="Arial" w:cs="Arial"/>
          <w:color w:val="191919"/>
          <w:bdr w:val="none" w:sz="0" w:space="0" w:color="auto" w:frame="1"/>
        </w:rPr>
        <w:t>省数字办</w:t>
      </w:r>
      <w:proofErr w:type="gramEnd"/>
      <w:r>
        <w:rPr>
          <w:rFonts w:ascii="Arial" w:hAnsi="Arial" w:cs="Arial"/>
          <w:color w:val="191919"/>
          <w:bdr w:val="none" w:sz="0" w:space="0" w:color="auto" w:frame="1"/>
        </w:rPr>
        <w:t>、福州市人民政府、泉州市人民政府、厦门市人民政府）</w:t>
      </w:r>
    </w:p>
    <w:p w:rsidR="006942DC" w:rsidRDefault="006942DC" w:rsidP="006942DC">
      <w:pPr>
        <w:pStyle w:val="a3"/>
        <w:shd w:val="clear" w:color="auto" w:fill="FFFFFF"/>
        <w:spacing w:before="0" w:beforeAutospacing="0" w:after="0" w:afterAutospacing="0" w:line="360" w:lineRule="auto"/>
        <w:ind w:firstLineChars="200" w:firstLine="480"/>
        <w:rPr>
          <w:rFonts w:ascii="Arial" w:hAnsi="Arial" w:cs="Arial"/>
          <w:color w:val="191919"/>
        </w:rPr>
      </w:pPr>
      <w:r>
        <w:rPr>
          <w:rFonts w:ascii="Arial" w:hAnsi="Arial" w:cs="Arial"/>
          <w:color w:val="191919"/>
          <w:bdr w:val="none" w:sz="0" w:space="0" w:color="auto" w:frame="1"/>
        </w:rPr>
        <w:t>（三）</w:t>
      </w:r>
      <w:r>
        <w:rPr>
          <w:rStyle w:val="a4"/>
          <w:rFonts w:ascii="Arial" w:hAnsi="Arial" w:cs="Arial"/>
          <w:color w:val="191919"/>
          <w:bdr w:val="none" w:sz="0" w:space="0" w:color="auto" w:frame="1"/>
        </w:rPr>
        <w:t>建设人文交流信息化纽带</w:t>
      </w:r>
    </w:p>
    <w:p w:rsidR="006942DC" w:rsidRDefault="006942DC" w:rsidP="006942DC">
      <w:pPr>
        <w:pStyle w:val="a3"/>
        <w:shd w:val="clear" w:color="auto" w:fill="FFFFFF"/>
        <w:spacing w:before="0" w:beforeAutospacing="0" w:after="0" w:afterAutospacing="0" w:line="360" w:lineRule="auto"/>
        <w:ind w:firstLineChars="200" w:firstLine="482"/>
        <w:rPr>
          <w:rFonts w:ascii="Arial" w:hAnsi="Arial" w:cs="Arial"/>
          <w:color w:val="191919"/>
        </w:rPr>
      </w:pPr>
      <w:r>
        <w:rPr>
          <w:rStyle w:val="a4"/>
          <w:rFonts w:ascii="Arial" w:hAnsi="Arial" w:cs="Arial"/>
          <w:color w:val="191919"/>
          <w:bdr w:val="none" w:sz="0" w:space="0" w:color="auto" w:frame="1"/>
        </w:rPr>
        <w:t>13.</w:t>
      </w:r>
      <w:r>
        <w:rPr>
          <w:rStyle w:val="a4"/>
          <w:rFonts w:ascii="Arial" w:hAnsi="Arial" w:cs="Arial"/>
          <w:color w:val="191919"/>
          <w:bdr w:val="none" w:sz="0" w:space="0" w:color="auto" w:frame="1"/>
        </w:rPr>
        <w:t>建设数字教育平台。</w:t>
      </w:r>
      <w:r>
        <w:rPr>
          <w:rFonts w:ascii="Arial" w:hAnsi="Arial" w:cs="Arial"/>
          <w:color w:val="191919"/>
          <w:bdr w:val="none" w:sz="0" w:space="0" w:color="auto" w:frame="1"/>
        </w:rPr>
        <w:t>建立国际数字教育内容生产基地和教育资源分发互动平台，为</w:t>
      </w:r>
      <w:r>
        <w:rPr>
          <w:rFonts w:ascii="Arial" w:hAnsi="Arial" w:cs="Arial"/>
          <w:color w:val="191919"/>
          <w:bdr w:val="none" w:sz="0" w:space="0" w:color="auto" w:frame="1"/>
        </w:rPr>
        <w:t>“</w:t>
      </w:r>
      <w:r>
        <w:rPr>
          <w:rFonts w:ascii="Arial" w:hAnsi="Arial" w:cs="Arial"/>
          <w:color w:val="191919"/>
          <w:bdr w:val="none" w:sz="0" w:space="0" w:color="auto" w:frame="1"/>
        </w:rPr>
        <w:t>一带一路</w:t>
      </w:r>
      <w:r>
        <w:rPr>
          <w:rFonts w:ascii="Arial" w:hAnsi="Arial" w:cs="Arial"/>
          <w:color w:val="191919"/>
          <w:bdr w:val="none" w:sz="0" w:space="0" w:color="auto" w:frame="1"/>
        </w:rPr>
        <w:t>”</w:t>
      </w:r>
      <w:r>
        <w:rPr>
          <w:rFonts w:ascii="Arial" w:hAnsi="Arial" w:cs="Arial"/>
          <w:color w:val="191919"/>
          <w:bdr w:val="none" w:sz="0" w:space="0" w:color="auto" w:frame="1"/>
        </w:rPr>
        <w:t>沿线国家和地区提供数字教育的技术、产品和服务。鼓励在</w:t>
      </w:r>
      <w:r>
        <w:rPr>
          <w:rFonts w:ascii="Arial" w:hAnsi="Arial" w:cs="Arial"/>
          <w:color w:val="191919"/>
          <w:bdr w:val="none" w:sz="0" w:space="0" w:color="auto" w:frame="1"/>
        </w:rPr>
        <w:t>“</w:t>
      </w:r>
      <w:r>
        <w:rPr>
          <w:rFonts w:ascii="Arial" w:hAnsi="Arial" w:cs="Arial"/>
          <w:color w:val="191919"/>
          <w:bdr w:val="none" w:sz="0" w:space="0" w:color="auto" w:frame="1"/>
        </w:rPr>
        <w:t>一带一路</w:t>
      </w:r>
      <w:r>
        <w:rPr>
          <w:rFonts w:ascii="Arial" w:hAnsi="Arial" w:cs="Arial"/>
          <w:color w:val="191919"/>
          <w:bdr w:val="none" w:sz="0" w:space="0" w:color="auto" w:frame="1"/>
        </w:rPr>
        <w:t>”</w:t>
      </w:r>
      <w:r>
        <w:rPr>
          <w:rFonts w:ascii="Arial" w:hAnsi="Arial" w:cs="Arial"/>
          <w:color w:val="191919"/>
          <w:bdr w:val="none" w:sz="0" w:space="0" w:color="auto" w:frame="1"/>
        </w:rPr>
        <w:t>沿线国家和地区建设数字教育小镇。支持省内企业与塞尔维亚等国家开展国际化数字教育合作。建设南平人工智能产教融合示范基地，吸引</w:t>
      </w:r>
      <w:r>
        <w:rPr>
          <w:rFonts w:ascii="Arial" w:hAnsi="Arial" w:cs="Arial"/>
          <w:color w:val="191919"/>
          <w:bdr w:val="none" w:sz="0" w:space="0" w:color="auto" w:frame="1"/>
        </w:rPr>
        <w:t>“</w:t>
      </w:r>
      <w:r>
        <w:rPr>
          <w:rFonts w:ascii="Arial" w:hAnsi="Arial" w:cs="Arial"/>
          <w:color w:val="191919"/>
          <w:bdr w:val="none" w:sz="0" w:space="0" w:color="auto" w:frame="1"/>
        </w:rPr>
        <w:t>一带一路</w:t>
      </w:r>
      <w:r>
        <w:rPr>
          <w:rFonts w:ascii="Arial" w:hAnsi="Arial" w:cs="Arial"/>
          <w:color w:val="191919"/>
          <w:bdr w:val="none" w:sz="0" w:space="0" w:color="auto" w:frame="1"/>
        </w:rPr>
        <w:t>”</w:t>
      </w:r>
      <w:r>
        <w:rPr>
          <w:rFonts w:ascii="Arial" w:hAnsi="Arial" w:cs="Arial"/>
          <w:color w:val="191919"/>
          <w:bdr w:val="none" w:sz="0" w:space="0" w:color="auto" w:frame="1"/>
        </w:rPr>
        <w:t>沿线国家和地区的人工智能人才到示范基地进行培训交流。（责任单位：福州市人民政府、南平市人民政府）</w:t>
      </w:r>
    </w:p>
    <w:p w:rsidR="006942DC" w:rsidRDefault="006942DC" w:rsidP="006942DC">
      <w:pPr>
        <w:pStyle w:val="a3"/>
        <w:shd w:val="clear" w:color="auto" w:fill="FFFFFF"/>
        <w:spacing w:before="0" w:beforeAutospacing="0" w:after="0" w:afterAutospacing="0" w:line="360" w:lineRule="auto"/>
        <w:ind w:firstLineChars="200" w:firstLine="482"/>
        <w:rPr>
          <w:rFonts w:ascii="Arial" w:hAnsi="Arial" w:cs="Arial"/>
          <w:color w:val="191919"/>
        </w:rPr>
      </w:pPr>
      <w:r>
        <w:rPr>
          <w:rStyle w:val="a4"/>
          <w:rFonts w:ascii="Arial" w:hAnsi="Arial" w:cs="Arial"/>
          <w:color w:val="191919"/>
          <w:bdr w:val="none" w:sz="0" w:space="0" w:color="auto" w:frame="1"/>
        </w:rPr>
        <w:t>14.</w:t>
      </w:r>
      <w:r>
        <w:rPr>
          <w:rStyle w:val="a4"/>
          <w:rFonts w:ascii="Arial" w:hAnsi="Arial" w:cs="Arial"/>
          <w:color w:val="191919"/>
          <w:bdr w:val="none" w:sz="0" w:space="0" w:color="auto" w:frame="1"/>
        </w:rPr>
        <w:t>建设文化交流信息平台。</w:t>
      </w:r>
      <w:r>
        <w:rPr>
          <w:rFonts w:ascii="Arial" w:hAnsi="Arial" w:cs="Arial"/>
          <w:color w:val="191919"/>
          <w:bdr w:val="none" w:sz="0" w:space="0" w:color="auto" w:frame="1"/>
        </w:rPr>
        <w:t>支持鼓励省内企业、机构加强文化、旅游等领域的国际合作，搭建文化咨询国际平台，推动文化资讯企业走出国门，向</w:t>
      </w:r>
      <w:r>
        <w:rPr>
          <w:rFonts w:ascii="Arial" w:hAnsi="Arial" w:cs="Arial"/>
          <w:color w:val="191919"/>
          <w:bdr w:val="none" w:sz="0" w:space="0" w:color="auto" w:frame="1"/>
        </w:rPr>
        <w:t>“</w:t>
      </w:r>
      <w:r>
        <w:rPr>
          <w:rFonts w:ascii="Arial" w:hAnsi="Arial" w:cs="Arial"/>
          <w:color w:val="191919"/>
          <w:bdr w:val="none" w:sz="0" w:space="0" w:color="auto" w:frame="1"/>
        </w:rPr>
        <w:t>一带一路</w:t>
      </w:r>
      <w:r>
        <w:rPr>
          <w:rFonts w:ascii="Arial" w:hAnsi="Arial" w:cs="Arial"/>
          <w:color w:val="191919"/>
          <w:bdr w:val="none" w:sz="0" w:space="0" w:color="auto" w:frame="1"/>
        </w:rPr>
        <w:t>”</w:t>
      </w:r>
      <w:r>
        <w:rPr>
          <w:rFonts w:ascii="Arial" w:hAnsi="Arial" w:cs="Arial"/>
          <w:color w:val="191919"/>
          <w:bdr w:val="none" w:sz="0" w:space="0" w:color="auto" w:frame="1"/>
        </w:rPr>
        <w:t>延伸，讲好福建故事。参与中国与中东、北非地区文化传播交流平台建设。推进游戏、动漫、虚拟现实、影像处理、城市</w:t>
      </w:r>
      <w:r>
        <w:rPr>
          <w:rFonts w:ascii="Arial" w:hAnsi="Arial" w:cs="Arial"/>
          <w:color w:val="191919"/>
          <w:bdr w:val="none" w:sz="0" w:space="0" w:color="auto" w:frame="1"/>
        </w:rPr>
        <w:t>IP</w:t>
      </w:r>
      <w:r>
        <w:rPr>
          <w:rFonts w:ascii="Arial" w:hAnsi="Arial" w:cs="Arial"/>
          <w:color w:val="191919"/>
          <w:bdr w:val="none" w:sz="0" w:space="0" w:color="auto" w:frame="1"/>
        </w:rPr>
        <w:t>数字文创等业务向</w:t>
      </w:r>
      <w:r>
        <w:rPr>
          <w:rFonts w:ascii="Arial" w:hAnsi="Arial" w:cs="Arial"/>
          <w:color w:val="191919"/>
          <w:bdr w:val="none" w:sz="0" w:space="0" w:color="auto" w:frame="1"/>
        </w:rPr>
        <w:t>“</w:t>
      </w:r>
      <w:r>
        <w:rPr>
          <w:rFonts w:ascii="Arial" w:hAnsi="Arial" w:cs="Arial"/>
          <w:color w:val="191919"/>
          <w:bdr w:val="none" w:sz="0" w:space="0" w:color="auto" w:frame="1"/>
        </w:rPr>
        <w:t>一带一路</w:t>
      </w:r>
      <w:r>
        <w:rPr>
          <w:rFonts w:ascii="Arial" w:hAnsi="Arial" w:cs="Arial"/>
          <w:color w:val="191919"/>
          <w:bdr w:val="none" w:sz="0" w:space="0" w:color="auto" w:frame="1"/>
        </w:rPr>
        <w:t>”</w:t>
      </w:r>
      <w:r>
        <w:rPr>
          <w:rFonts w:ascii="Arial" w:hAnsi="Arial" w:cs="Arial"/>
          <w:color w:val="191919"/>
          <w:bdr w:val="none" w:sz="0" w:space="0" w:color="auto" w:frame="1"/>
        </w:rPr>
        <w:t>沿线国家和地区拓展。打造丝路茶道品牌，建设</w:t>
      </w:r>
      <w:proofErr w:type="gramStart"/>
      <w:r>
        <w:rPr>
          <w:rFonts w:ascii="Arial" w:hAnsi="Arial" w:cs="Arial"/>
          <w:color w:val="191919"/>
          <w:bdr w:val="none" w:sz="0" w:space="0" w:color="auto" w:frame="1"/>
        </w:rPr>
        <w:t>海丝瓷茶文化</w:t>
      </w:r>
      <w:proofErr w:type="gramEnd"/>
      <w:r>
        <w:rPr>
          <w:rFonts w:ascii="Arial" w:hAnsi="Arial" w:cs="Arial"/>
          <w:color w:val="191919"/>
          <w:bdr w:val="none" w:sz="0" w:space="0" w:color="auto" w:frame="1"/>
        </w:rPr>
        <w:t>传播中心，开发</w:t>
      </w:r>
      <w:r>
        <w:rPr>
          <w:rFonts w:ascii="Arial" w:hAnsi="Arial" w:cs="Arial"/>
          <w:color w:val="191919"/>
          <w:bdr w:val="none" w:sz="0" w:space="0" w:color="auto" w:frame="1"/>
        </w:rPr>
        <w:t>“</w:t>
      </w:r>
      <w:r>
        <w:rPr>
          <w:rFonts w:ascii="Arial" w:hAnsi="Arial" w:cs="Arial"/>
          <w:color w:val="191919"/>
          <w:bdr w:val="none" w:sz="0" w:space="0" w:color="auto" w:frame="1"/>
        </w:rPr>
        <w:t>丝路匠人</w:t>
      </w:r>
      <w:r>
        <w:rPr>
          <w:rFonts w:ascii="Arial" w:hAnsi="Arial" w:cs="Arial"/>
          <w:color w:val="191919"/>
          <w:bdr w:val="none" w:sz="0" w:space="0" w:color="auto" w:frame="1"/>
        </w:rPr>
        <w:t>”APP</w:t>
      </w:r>
      <w:r>
        <w:rPr>
          <w:rFonts w:ascii="Arial" w:hAnsi="Arial" w:cs="Arial"/>
          <w:color w:val="191919"/>
          <w:bdr w:val="none" w:sz="0" w:space="0" w:color="auto" w:frame="1"/>
        </w:rPr>
        <w:t>。打造世界妈祖文化交流公共信息平台。（责任单位：福州市人民政府、泉州市人民政府、厦门市人民政府、莆田市人民政府）</w:t>
      </w:r>
    </w:p>
    <w:p w:rsidR="006942DC" w:rsidRDefault="006942DC" w:rsidP="006942DC">
      <w:pPr>
        <w:pStyle w:val="a3"/>
        <w:shd w:val="clear" w:color="auto" w:fill="FFFFFF"/>
        <w:spacing w:before="0" w:beforeAutospacing="0" w:after="0" w:afterAutospacing="0" w:line="360" w:lineRule="auto"/>
        <w:ind w:firstLineChars="200" w:firstLine="482"/>
        <w:rPr>
          <w:rFonts w:ascii="Arial" w:hAnsi="Arial" w:cs="Arial"/>
          <w:color w:val="191919"/>
        </w:rPr>
      </w:pPr>
      <w:r>
        <w:rPr>
          <w:rStyle w:val="a4"/>
          <w:rFonts w:ascii="Arial" w:hAnsi="Arial" w:cs="Arial"/>
          <w:color w:val="191919"/>
          <w:bdr w:val="none" w:sz="0" w:space="0" w:color="auto" w:frame="1"/>
        </w:rPr>
        <w:t>15.</w:t>
      </w:r>
      <w:r>
        <w:rPr>
          <w:rStyle w:val="a4"/>
          <w:rFonts w:ascii="Arial" w:hAnsi="Arial" w:cs="Arial"/>
          <w:color w:val="191919"/>
          <w:bdr w:val="none" w:sz="0" w:space="0" w:color="auto" w:frame="1"/>
        </w:rPr>
        <w:t>建设华人华侨数字化公共服务平台。</w:t>
      </w:r>
      <w:r>
        <w:rPr>
          <w:rFonts w:ascii="Arial" w:hAnsi="Arial" w:cs="Arial"/>
          <w:color w:val="191919"/>
          <w:bdr w:val="none" w:sz="0" w:space="0" w:color="auto" w:frame="1"/>
        </w:rPr>
        <w:t>建设以海外华人华侨为主要服务对象的数字化综合性公共服务平台，打造海外领事、出入境边检、社团通、商会通、华人华侨维权、海外华人华侨一键报警等涉外便民服务，同时为国内各部门提供外宣服务。推动商务、</w:t>
      </w:r>
      <w:proofErr w:type="gramStart"/>
      <w:r>
        <w:rPr>
          <w:rFonts w:ascii="Arial" w:hAnsi="Arial" w:cs="Arial"/>
          <w:color w:val="191919"/>
          <w:bdr w:val="none" w:sz="0" w:space="0" w:color="auto" w:frame="1"/>
        </w:rPr>
        <w:t>文旅部门海外</w:t>
      </w:r>
      <w:proofErr w:type="gramEnd"/>
      <w:r>
        <w:rPr>
          <w:rFonts w:ascii="Arial" w:hAnsi="Arial" w:cs="Arial"/>
          <w:color w:val="191919"/>
          <w:bdr w:val="none" w:sz="0" w:space="0" w:color="auto" w:frame="1"/>
        </w:rPr>
        <w:t>外贸观察点、外展监测点和</w:t>
      </w:r>
      <w:proofErr w:type="gramStart"/>
      <w:r>
        <w:rPr>
          <w:rFonts w:ascii="Arial" w:hAnsi="Arial" w:cs="Arial"/>
          <w:color w:val="191919"/>
          <w:bdr w:val="none" w:sz="0" w:space="0" w:color="auto" w:frame="1"/>
        </w:rPr>
        <w:t>文旅</w:t>
      </w:r>
      <w:proofErr w:type="gramEnd"/>
      <w:r>
        <w:rPr>
          <w:rFonts w:ascii="Arial" w:hAnsi="Arial" w:cs="Arial"/>
          <w:color w:val="191919"/>
          <w:bdr w:val="none" w:sz="0" w:space="0" w:color="auto" w:frame="1"/>
        </w:rPr>
        <w:t>驿站在海外华文资讯站点落地。建设南洋华裔族群寻根谒祖综合服务平台，关联海内外华侨华人血缘、宗亲关系，引导更多海外华裔回乡投资兴业。（责任单位：福州市人民政府、泉州市人民政府）</w:t>
      </w:r>
    </w:p>
    <w:p w:rsidR="006942DC" w:rsidRDefault="006942DC" w:rsidP="006942DC">
      <w:pPr>
        <w:pStyle w:val="a3"/>
        <w:shd w:val="clear" w:color="auto" w:fill="FFFFFF"/>
        <w:spacing w:before="0" w:beforeAutospacing="0" w:after="0" w:afterAutospacing="0" w:line="360" w:lineRule="auto"/>
        <w:ind w:firstLineChars="200" w:firstLine="482"/>
        <w:rPr>
          <w:rFonts w:ascii="Arial" w:hAnsi="Arial" w:cs="Arial"/>
          <w:color w:val="191919"/>
        </w:rPr>
      </w:pPr>
      <w:r>
        <w:rPr>
          <w:rStyle w:val="a4"/>
          <w:rFonts w:ascii="Arial" w:hAnsi="Arial" w:cs="Arial"/>
          <w:color w:val="191919"/>
          <w:bdr w:val="none" w:sz="0" w:space="0" w:color="auto" w:frame="1"/>
        </w:rPr>
        <w:lastRenderedPageBreak/>
        <w:t>16.</w:t>
      </w:r>
      <w:r>
        <w:rPr>
          <w:rStyle w:val="a4"/>
          <w:rFonts w:ascii="Arial" w:hAnsi="Arial" w:cs="Arial"/>
          <w:color w:val="191919"/>
          <w:bdr w:val="none" w:sz="0" w:space="0" w:color="auto" w:frame="1"/>
        </w:rPr>
        <w:t>加强知识产权保护国际合作。</w:t>
      </w:r>
      <w:r>
        <w:rPr>
          <w:rFonts w:ascii="Arial" w:hAnsi="Arial" w:cs="Arial"/>
          <w:color w:val="191919"/>
          <w:bdr w:val="none" w:sz="0" w:space="0" w:color="auto" w:frame="1"/>
        </w:rPr>
        <w:t>依托</w:t>
      </w:r>
      <w:r>
        <w:rPr>
          <w:rFonts w:ascii="Arial" w:hAnsi="Arial" w:cs="Arial"/>
          <w:color w:val="191919"/>
          <w:bdr w:val="none" w:sz="0" w:space="0" w:color="auto" w:frame="1"/>
        </w:rPr>
        <w:t>“</w:t>
      </w:r>
      <w:r>
        <w:rPr>
          <w:rFonts w:ascii="Arial" w:hAnsi="Arial" w:cs="Arial"/>
          <w:color w:val="191919"/>
          <w:bdr w:val="none" w:sz="0" w:space="0" w:color="auto" w:frame="1"/>
        </w:rPr>
        <w:t>知创福建</w:t>
      </w:r>
      <w:r>
        <w:rPr>
          <w:rFonts w:ascii="Arial" w:hAnsi="Arial" w:cs="Arial"/>
          <w:color w:val="191919"/>
          <w:bdr w:val="none" w:sz="0" w:space="0" w:color="auto" w:frame="1"/>
        </w:rPr>
        <w:t>”</w:t>
      </w:r>
      <w:r>
        <w:rPr>
          <w:rFonts w:ascii="Arial" w:hAnsi="Arial" w:cs="Arial"/>
          <w:color w:val="191919"/>
          <w:bdr w:val="none" w:sz="0" w:space="0" w:color="auto" w:frame="1"/>
        </w:rPr>
        <w:t>线上线下一体化公共服务平台，建设知识产权国际交流（海外援助）中心。</w:t>
      </w:r>
      <w:proofErr w:type="gramStart"/>
      <w:r>
        <w:rPr>
          <w:rFonts w:ascii="Arial" w:hAnsi="Arial" w:cs="Arial"/>
          <w:color w:val="191919"/>
          <w:bdr w:val="none" w:sz="0" w:space="0" w:color="auto" w:frame="1"/>
        </w:rPr>
        <w:t>构建全</w:t>
      </w:r>
      <w:proofErr w:type="gramEnd"/>
      <w:r>
        <w:rPr>
          <w:rFonts w:ascii="Arial" w:hAnsi="Arial" w:cs="Arial"/>
          <w:color w:val="191919"/>
          <w:bdr w:val="none" w:sz="0" w:space="0" w:color="auto" w:frame="1"/>
        </w:rPr>
        <w:t>要素、全链条海外知识产权布局、保护与运营的一站式服务体系，制定并发布</w:t>
      </w:r>
      <w:r>
        <w:rPr>
          <w:rFonts w:ascii="Arial" w:hAnsi="Arial" w:cs="Arial"/>
          <w:color w:val="191919"/>
          <w:bdr w:val="none" w:sz="0" w:space="0" w:color="auto" w:frame="1"/>
        </w:rPr>
        <w:t>“</w:t>
      </w:r>
      <w:r>
        <w:rPr>
          <w:rFonts w:ascii="Arial" w:hAnsi="Arial" w:cs="Arial"/>
          <w:color w:val="191919"/>
          <w:bdr w:val="none" w:sz="0" w:space="0" w:color="auto" w:frame="1"/>
        </w:rPr>
        <w:t>一带一路</w:t>
      </w:r>
      <w:r>
        <w:rPr>
          <w:rFonts w:ascii="Arial" w:hAnsi="Arial" w:cs="Arial"/>
          <w:color w:val="191919"/>
          <w:bdr w:val="none" w:sz="0" w:space="0" w:color="auto" w:frame="1"/>
        </w:rPr>
        <w:t>”</w:t>
      </w:r>
      <w:r>
        <w:rPr>
          <w:rFonts w:ascii="Arial" w:hAnsi="Arial" w:cs="Arial"/>
          <w:color w:val="191919"/>
          <w:bdr w:val="none" w:sz="0" w:space="0" w:color="auto" w:frame="1"/>
        </w:rPr>
        <w:t>国家和地区知识产权实务指引，引进国际高端知识产权服务机构，建立服务机构与智库专家数据库，为福建与</w:t>
      </w:r>
      <w:r>
        <w:rPr>
          <w:rFonts w:ascii="Arial" w:hAnsi="Arial" w:cs="Arial"/>
          <w:color w:val="191919"/>
          <w:bdr w:val="none" w:sz="0" w:space="0" w:color="auto" w:frame="1"/>
        </w:rPr>
        <w:t>“</w:t>
      </w:r>
      <w:r>
        <w:rPr>
          <w:rFonts w:ascii="Arial" w:hAnsi="Arial" w:cs="Arial"/>
          <w:color w:val="191919"/>
          <w:bdr w:val="none" w:sz="0" w:space="0" w:color="auto" w:frame="1"/>
        </w:rPr>
        <w:t>一带一路</w:t>
      </w:r>
      <w:r>
        <w:rPr>
          <w:rFonts w:ascii="Arial" w:hAnsi="Arial" w:cs="Arial"/>
          <w:color w:val="191919"/>
          <w:bdr w:val="none" w:sz="0" w:space="0" w:color="auto" w:frame="1"/>
        </w:rPr>
        <w:t>”</w:t>
      </w:r>
      <w:r>
        <w:rPr>
          <w:rFonts w:ascii="Arial" w:hAnsi="Arial" w:cs="Arial"/>
          <w:color w:val="191919"/>
          <w:bdr w:val="none" w:sz="0" w:space="0" w:color="auto" w:frame="1"/>
        </w:rPr>
        <w:t>沿线国家和地区开展产业合作提供指引。（责任单位：省市场监管局）</w:t>
      </w:r>
    </w:p>
    <w:p w:rsidR="006942DC" w:rsidRDefault="006942DC" w:rsidP="006942DC">
      <w:pPr>
        <w:pStyle w:val="a3"/>
        <w:shd w:val="clear" w:color="auto" w:fill="FFFFFF"/>
        <w:spacing w:before="0" w:beforeAutospacing="0" w:after="0" w:afterAutospacing="0" w:line="360" w:lineRule="auto"/>
        <w:ind w:firstLineChars="200" w:firstLine="482"/>
        <w:rPr>
          <w:rFonts w:ascii="Arial" w:hAnsi="Arial" w:cs="Arial"/>
          <w:color w:val="191919"/>
        </w:rPr>
      </w:pPr>
      <w:r>
        <w:rPr>
          <w:rStyle w:val="a4"/>
          <w:rFonts w:ascii="Arial" w:hAnsi="Arial" w:cs="Arial"/>
          <w:color w:val="191919"/>
          <w:bdr w:val="none" w:sz="0" w:space="0" w:color="auto" w:frame="1"/>
        </w:rPr>
        <w:t>17.</w:t>
      </w:r>
      <w:r>
        <w:rPr>
          <w:rStyle w:val="a4"/>
          <w:rFonts w:ascii="Arial" w:hAnsi="Arial" w:cs="Arial"/>
          <w:color w:val="191919"/>
          <w:bdr w:val="none" w:sz="0" w:space="0" w:color="auto" w:frame="1"/>
        </w:rPr>
        <w:t>建设</w:t>
      </w:r>
      <w:r>
        <w:rPr>
          <w:rStyle w:val="a4"/>
          <w:rFonts w:ascii="Arial" w:hAnsi="Arial" w:cs="Arial"/>
          <w:color w:val="191919"/>
          <w:bdr w:val="none" w:sz="0" w:space="0" w:color="auto" w:frame="1"/>
        </w:rPr>
        <w:t>“</w:t>
      </w:r>
      <w:r>
        <w:rPr>
          <w:rStyle w:val="a4"/>
          <w:rFonts w:ascii="Arial" w:hAnsi="Arial" w:cs="Arial"/>
          <w:color w:val="191919"/>
          <w:bdr w:val="none" w:sz="0" w:space="0" w:color="auto" w:frame="1"/>
        </w:rPr>
        <w:t>一带一路</w:t>
      </w:r>
      <w:r>
        <w:rPr>
          <w:rStyle w:val="a4"/>
          <w:rFonts w:ascii="Arial" w:hAnsi="Arial" w:cs="Arial"/>
          <w:color w:val="191919"/>
          <w:bdr w:val="none" w:sz="0" w:space="0" w:color="auto" w:frame="1"/>
        </w:rPr>
        <w:t>”</w:t>
      </w:r>
      <w:r>
        <w:rPr>
          <w:rStyle w:val="a4"/>
          <w:rFonts w:ascii="Arial" w:hAnsi="Arial" w:cs="Arial"/>
          <w:color w:val="191919"/>
          <w:bdr w:val="none" w:sz="0" w:space="0" w:color="auto" w:frame="1"/>
        </w:rPr>
        <w:t>科技创新合作公共服务平台。</w:t>
      </w:r>
      <w:r>
        <w:rPr>
          <w:rFonts w:ascii="Arial" w:hAnsi="Arial" w:cs="Arial"/>
          <w:color w:val="191919"/>
          <w:bdr w:val="none" w:sz="0" w:space="0" w:color="auto" w:frame="1"/>
        </w:rPr>
        <w:t>举办国际科技合作活动，宣传推广我省数字经济领域发展优势；围绕我省科技创新发展需求，通过驻华科技外交官等国际合作渠道，推动我省相关领域开展国际技术转移合作和创新合作，促进科技创新人才国际交流与合作。对接</w:t>
      </w:r>
      <w:r>
        <w:rPr>
          <w:rFonts w:ascii="Arial" w:hAnsi="Arial" w:cs="Arial"/>
          <w:color w:val="191919"/>
          <w:bdr w:val="none" w:sz="0" w:space="0" w:color="auto" w:frame="1"/>
        </w:rPr>
        <w:t>“</w:t>
      </w:r>
      <w:r>
        <w:rPr>
          <w:rFonts w:ascii="Arial" w:hAnsi="Arial" w:cs="Arial"/>
          <w:color w:val="191919"/>
          <w:bdr w:val="none" w:sz="0" w:space="0" w:color="auto" w:frame="1"/>
        </w:rPr>
        <w:t>一带一路</w:t>
      </w:r>
      <w:r>
        <w:rPr>
          <w:rFonts w:ascii="Arial" w:hAnsi="Arial" w:cs="Arial"/>
          <w:color w:val="191919"/>
          <w:bdr w:val="none" w:sz="0" w:space="0" w:color="auto" w:frame="1"/>
        </w:rPr>
        <w:t>”</w:t>
      </w:r>
      <w:r>
        <w:rPr>
          <w:rFonts w:ascii="Arial" w:hAnsi="Arial" w:cs="Arial"/>
          <w:color w:val="191919"/>
          <w:bdr w:val="none" w:sz="0" w:space="0" w:color="auto" w:frame="1"/>
        </w:rPr>
        <w:t>沿线国家和地区的</w:t>
      </w:r>
      <w:r>
        <w:rPr>
          <w:rFonts w:ascii="Arial" w:hAnsi="Arial" w:cs="Arial"/>
          <w:color w:val="191919"/>
          <w:bdr w:val="none" w:sz="0" w:space="0" w:color="auto" w:frame="1"/>
        </w:rPr>
        <w:t>“</w:t>
      </w:r>
      <w:r>
        <w:rPr>
          <w:rFonts w:ascii="Arial" w:hAnsi="Arial" w:cs="Arial"/>
          <w:color w:val="191919"/>
          <w:bdr w:val="none" w:sz="0" w:space="0" w:color="auto" w:frame="1"/>
        </w:rPr>
        <w:t>科技合作联络站</w:t>
      </w:r>
      <w:r>
        <w:rPr>
          <w:rFonts w:ascii="Arial" w:hAnsi="Arial" w:cs="Arial"/>
          <w:color w:val="191919"/>
          <w:bdr w:val="none" w:sz="0" w:space="0" w:color="auto" w:frame="1"/>
        </w:rPr>
        <w:t>”“</w:t>
      </w:r>
      <w:r>
        <w:rPr>
          <w:rFonts w:ascii="Arial" w:hAnsi="Arial" w:cs="Arial"/>
          <w:color w:val="191919"/>
          <w:bdr w:val="none" w:sz="0" w:space="0" w:color="auto" w:frame="1"/>
        </w:rPr>
        <w:t>国际技术转移机构</w:t>
      </w:r>
      <w:r>
        <w:rPr>
          <w:rFonts w:ascii="Arial" w:hAnsi="Arial" w:cs="Arial"/>
          <w:color w:val="191919"/>
          <w:bdr w:val="none" w:sz="0" w:space="0" w:color="auto" w:frame="1"/>
        </w:rPr>
        <w:t>”</w:t>
      </w:r>
      <w:r>
        <w:rPr>
          <w:rFonts w:ascii="Arial" w:hAnsi="Arial" w:cs="Arial"/>
          <w:color w:val="191919"/>
          <w:bdr w:val="none" w:sz="0" w:space="0" w:color="auto" w:frame="1"/>
        </w:rPr>
        <w:t>，收集信息为省内企业、高校和科研机构提供数字经济领域科技项目对接、政策咨询等科技合作服务。支持在数字经济领域共建各类科技创新平台，促进技术、人才、资本和成果等要素的对接合作。鼓励建立海外研发中心等研发机构。（责任单位：省科技厅）</w:t>
      </w:r>
    </w:p>
    <w:p w:rsidR="006942DC" w:rsidRDefault="006942DC" w:rsidP="006942DC">
      <w:pPr>
        <w:pStyle w:val="a3"/>
        <w:shd w:val="clear" w:color="auto" w:fill="FFFFFF"/>
        <w:spacing w:before="0" w:beforeAutospacing="0" w:after="0" w:afterAutospacing="0" w:line="360" w:lineRule="auto"/>
        <w:ind w:firstLineChars="200" w:firstLine="480"/>
        <w:rPr>
          <w:rFonts w:ascii="Arial" w:hAnsi="Arial" w:cs="Arial"/>
          <w:color w:val="191919"/>
        </w:rPr>
      </w:pPr>
      <w:r>
        <w:rPr>
          <w:rFonts w:ascii="Arial" w:hAnsi="Arial" w:cs="Arial"/>
          <w:color w:val="191919"/>
          <w:bdr w:val="none" w:sz="0" w:space="0" w:color="auto" w:frame="1"/>
        </w:rPr>
        <w:t>三、保障措施</w:t>
      </w:r>
    </w:p>
    <w:p w:rsidR="006942DC" w:rsidRDefault="006942DC" w:rsidP="006942DC">
      <w:pPr>
        <w:pStyle w:val="a3"/>
        <w:shd w:val="clear" w:color="auto" w:fill="FFFFFF"/>
        <w:spacing w:before="0" w:beforeAutospacing="0" w:after="0" w:afterAutospacing="0" w:line="360" w:lineRule="auto"/>
        <w:ind w:firstLineChars="200" w:firstLine="482"/>
        <w:rPr>
          <w:rFonts w:ascii="Arial" w:hAnsi="Arial" w:cs="Arial"/>
          <w:color w:val="191919"/>
        </w:rPr>
      </w:pPr>
      <w:r>
        <w:rPr>
          <w:rStyle w:val="a4"/>
          <w:rFonts w:ascii="Arial" w:hAnsi="Arial" w:cs="Arial"/>
          <w:color w:val="191919"/>
          <w:bdr w:val="none" w:sz="0" w:space="0" w:color="auto" w:frame="1"/>
        </w:rPr>
        <w:t>（一）强化责任落实，抓好项目调度。</w:t>
      </w:r>
      <w:r>
        <w:rPr>
          <w:rFonts w:ascii="Arial" w:hAnsi="Arial" w:cs="Arial"/>
          <w:color w:val="191919"/>
          <w:bdr w:val="none" w:sz="0" w:space="0" w:color="auto" w:frame="1"/>
        </w:rPr>
        <w:t>建立由</w:t>
      </w:r>
      <w:proofErr w:type="gramStart"/>
      <w:r>
        <w:rPr>
          <w:rFonts w:ascii="Arial" w:hAnsi="Arial" w:cs="Arial"/>
          <w:color w:val="191919"/>
          <w:bdr w:val="none" w:sz="0" w:space="0" w:color="auto" w:frame="1"/>
        </w:rPr>
        <w:t>省数字办</w:t>
      </w:r>
      <w:proofErr w:type="gramEnd"/>
      <w:r>
        <w:rPr>
          <w:rFonts w:ascii="Arial" w:hAnsi="Arial" w:cs="Arial"/>
          <w:color w:val="191919"/>
          <w:bdr w:val="none" w:sz="0" w:space="0" w:color="auto" w:frame="1"/>
        </w:rPr>
        <w:t>牵头，相关单位参与的</w:t>
      </w:r>
      <w:r>
        <w:rPr>
          <w:rFonts w:ascii="Arial" w:hAnsi="Arial" w:cs="Arial"/>
          <w:color w:val="191919"/>
          <w:bdr w:val="none" w:sz="0" w:space="0" w:color="auto" w:frame="1"/>
        </w:rPr>
        <w:t>“</w:t>
      </w:r>
      <w:r>
        <w:rPr>
          <w:rFonts w:ascii="Arial" w:hAnsi="Arial" w:cs="Arial"/>
          <w:color w:val="191919"/>
          <w:bdr w:val="none" w:sz="0" w:space="0" w:color="auto" w:frame="1"/>
        </w:rPr>
        <w:t>数字丝路</w:t>
      </w:r>
      <w:r>
        <w:rPr>
          <w:rFonts w:ascii="Arial" w:hAnsi="Arial" w:cs="Arial"/>
          <w:color w:val="191919"/>
          <w:bdr w:val="none" w:sz="0" w:space="0" w:color="auto" w:frame="1"/>
        </w:rPr>
        <w:t>”</w:t>
      </w:r>
      <w:r>
        <w:rPr>
          <w:rFonts w:ascii="Arial" w:hAnsi="Arial" w:cs="Arial"/>
          <w:color w:val="191919"/>
          <w:bdr w:val="none" w:sz="0" w:space="0" w:color="auto" w:frame="1"/>
        </w:rPr>
        <w:t>建设统筹协调机制，及时协调解决相关重大问题，推动各地各部门在政策扶持、行业引导等方面形成工作合力，确保各项目标任务、政策措施的落实。建立省</w:t>
      </w:r>
      <w:r>
        <w:rPr>
          <w:rFonts w:ascii="Arial" w:hAnsi="Arial" w:cs="Arial"/>
          <w:color w:val="191919"/>
          <w:bdr w:val="none" w:sz="0" w:space="0" w:color="auto" w:frame="1"/>
        </w:rPr>
        <w:t>“</w:t>
      </w:r>
      <w:r>
        <w:rPr>
          <w:rFonts w:ascii="Arial" w:hAnsi="Arial" w:cs="Arial"/>
          <w:color w:val="191919"/>
          <w:bdr w:val="none" w:sz="0" w:space="0" w:color="auto" w:frame="1"/>
        </w:rPr>
        <w:t>数字丝路</w:t>
      </w:r>
      <w:r>
        <w:rPr>
          <w:rFonts w:ascii="Arial" w:hAnsi="Arial" w:cs="Arial"/>
          <w:color w:val="191919"/>
          <w:bdr w:val="none" w:sz="0" w:space="0" w:color="auto" w:frame="1"/>
        </w:rPr>
        <w:t>”</w:t>
      </w:r>
      <w:r>
        <w:rPr>
          <w:rFonts w:ascii="Arial" w:hAnsi="Arial" w:cs="Arial"/>
          <w:color w:val="191919"/>
          <w:bdr w:val="none" w:sz="0" w:space="0" w:color="auto" w:frame="1"/>
        </w:rPr>
        <w:t>项目库，实施项目实时调度推进机制</w:t>
      </w:r>
      <w:r>
        <w:rPr>
          <w:rFonts w:ascii="Arial" w:hAnsi="Arial" w:cs="Arial"/>
          <w:color w:val="191919"/>
          <w:bdr w:val="none" w:sz="0" w:space="0" w:color="auto" w:frame="1"/>
        </w:rPr>
        <w:t>,</w:t>
      </w:r>
      <w:r>
        <w:rPr>
          <w:rFonts w:ascii="Arial" w:hAnsi="Arial" w:cs="Arial"/>
          <w:color w:val="191919"/>
          <w:bdr w:val="none" w:sz="0" w:space="0" w:color="auto" w:frame="1"/>
        </w:rPr>
        <w:t>强化骨干项目、龙头项目督促落实，确保项目有序推进。</w:t>
      </w:r>
    </w:p>
    <w:p w:rsidR="006942DC" w:rsidRDefault="006942DC" w:rsidP="006942DC">
      <w:pPr>
        <w:pStyle w:val="a3"/>
        <w:shd w:val="clear" w:color="auto" w:fill="FFFFFF"/>
        <w:spacing w:before="0" w:beforeAutospacing="0" w:after="0" w:afterAutospacing="0" w:line="360" w:lineRule="auto"/>
        <w:ind w:firstLineChars="200" w:firstLine="482"/>
        <w:rPr>
          <w:rFonts w:ascii="Arial" w:hAnsi="Arial" w:cs="Arial"/>
          <w:color w:val="191919"/>
        </w:rPr>
      </w:pPr>
      <w:r>
        <w:rPr>
          <w:rStyle w:val="a4"/>
          <w:rFonts w:ascii="Arial" w:hAnsi="Arial" w:cs="Arial"/>
          <w:color w:val="191919"/>
          <w:bdr w:val="none" w:sz="0" w:space="0" w:color="auto" w:frame="1"/>
        </w:rPr>
        <w:t>（二）强化资金支持，拓宽融资渠道。</w:t>
      </w:r>
      <w:r>
        <w:rPr>
          <w:rFonts w:ascii="Arial" w:hAnsi="Arial" w:cs="Arial"/>
          <w:color w:val="191919"/>
          <w:bdr w:val="none" w:sz="0" w:space="0" w:color="auto" w:frame="1"/>
        </w:rPr>
        <w:t>充分发挥全省数字经济发展专项资金引导作用，加大对基础设施平台、跨境电商业务、文化交流平台等</w:t>
      </w:r>
      <w:r>
        <w:rPr>
          <w:rFonts w:ascii="Arial" w:hAnsi="Arial" w:cs="Arial"/>
          <w:color w:val="191919"/>
          <w:bdr w:val="none" w:sz="0" w:space="0" w:color="auto" w:frame="1"/>
        </w:rPr>
        <w:t>“</w:t>
      </w:r>
      <w:r>
        <w:rPr>
          <w:rFonts w:ascii="Arial" w:hAnsi="Arial" w:cs="Arial"/>
          <w:color w:val="191919"/>
          <w:bdr w:val="none" w:sz="0" w:space="0" w:color="auto" w:frame="1"/>
        </w:rPr>
        <w:t>数字丝路</w:t>
      </w:r>
      <w:r>
        <w:rPr>
          <w:rFonts w:ascii="Arial" w:hAnsi="Arial" w:cs="Arial"/>
          <w:color w:val="191919"/>
          <w:bdr w:val="none" w:sz="0" w:space="0" w:color="auto" w:frame="1"/>
        </w:rPr>
        <w:t>”</w:t>
      </w:r>
      <w:r>
        <w:rPr>
          <w:rFonts w:ascii="Arial" w:hAnsi="Arial" w:cs="Arial"/>
          <w:color w:val="191919"/>
          <w:bdr w:val="none" w:sz="0" w:space="0" w:color="auto" w:frame="1"/>
        </w:rPr>
        <w:t>项目的扶持。积极对接亚洲投资银行、国家丝路基金、东盟投资基金、欧亚经济合作基金，及我省海丝产业投资基金、现代蓝色产业创</w:t>
      </w:r>
      <w:proofErr w:type="gramStart"/>
      <w:r>
        <w:rPr>
          <w:rFonts w:ascii="Arial" w:hAnsi="Arial" w:cs="Arial"/>
          <w:color w:val="191919"/>
          <w:bdr w:val="none" w:sz="0" w:space="0" w:color="auto" w:frame="1"/>
        </w:rPr>
        <w:t>投基金</w:t>
      </w:r>
      <w:proofErr w:type="gramEnd"/>
      <w:r>
        <w:rPr>
          <w:rFonts w:ascii="Arial" w:hAnsi="Arial" w:cs="Arial"/>
          <w:color w:val="191919"/>
          <w:bdr w:val="none" w:sz="0" w:space="0" w:color="auto" w:frame="1"/>
        </w:rPr>
        <w:t>等融资平台</w:t>
      </w:r>
      <w:r>
        <w:rPr>
          <w:rFonts w:ascii="Arial" w:hAnsi="Arial" w:cs="Arial"/>
          <w:color w:val="191919"/>
          <w:bdr w:val="none" w:sz="0" w:space="0" w:color="auto" w:frame="1"/>
        </w:rPr>
        <w:t>,</w:t>
      </w:r>
      <w:r>
        <w:rPr>
          <w:rFonts w:ascii="Arial" w:hAnsi="Arial" w:cs="Arial"/>
          <w:color w:val="191919"/>
          <w:bdr w:val="none" w:sz="0" w:space="0" w:color="auto" w:frame="1"/>
        </w:rPr>
        <w:t>向项目提供贷款，支持购买我省产品及服务，强化项目资金保障，为</w:t>
      </w:r>
      <w:r>
        <w:rPr>
          <w:rFonts w:ascii="Arial" w:hAnsi="Arial" w:cs="Arial"/>
          <w:color w:val="191919"/>
          <w:bdr w:val="none" w:sz="0" w:space="0" w:color="auto" w:frame="1"/>
        </w:rPr>
        <w:t>“</w:t>
      </w:r>
      <w:r>
        <w:rPr>
          <w:rFonts w:ascii="Arial" w:hAnsi="Arial" w:cs="Arial"/>
          <w:color w:val="191919"/>
          <w:bdr w:val="none" w:sz="0" w:space="0" w:color="auto" w:frame="1"/>
        </w:rPr>
        <w:t>走出去</w:t>
      </w:r>
      <w:r>
        <w:rPr>
          <w:rFonts w:ascii="Arial" w:hAnsi="Arial" w:cs="Arial"/>
          <w:color w:val="191919"/>
          <w:bdr w:val="none" w:sz="0" w:space="0" w:color="auto" w:frame="1"/>
        </w:rPr>
        <w:t>”</w:t>
      </w:r>
      <w:r>
        <w:rPr>
          <w:rFonts w:ascii="Arial" w:hAnsi="Arial" w:cs="Arial"/>
          <w:color w:val="191919"/>
          <w:bdr w:val="none" w:sz="0" w:space="0" w:color="auto" w:frame="1"/>
        </w:rPr>
        <w:t>企业在沿线国家的投资项目提供资金支持。推进政务数据与社会数据平台化对接，以数招商，进一步激发企业创新活力，探索多元化合作模式。</w:t>
      </w:r>
    </w:p>
    <w:p w:rsidR="006942DC" w:rsidRDefault="006942DC" w:rsidP="006942DC">
      <w:pPr>
        <w:pStyle w:val="a3"/>
        <w:shd w:val="clear" w:color="auto" w:fill="FFFFFF"/>
        <w:spacing w:before="0" w:beforeAutospacing="0" w:after="0" w:afterAutospacing="0" w:line="360" w:lineRule="auto"/>
        <w:ind w:firstLineChars="200" w:firstLine="482"/>
        <w:rPr>
          <w:rFonts w:ascii="Arial" w:hAnsi="Arial" w:cs="Arial"/>
          <w:color w:val="191919"/>
        </w:rPr>
      </w:pPr>
      <w:r>
        <w:rPr>
          <w:rStyle w:val="a4"/>
          <w:rFonts w:ascii="Arial" w:hAnsi="Arial" w:cs="Arial"/>
          <w:color w:val="191919"/>
          <w:bdr w:val="none" w:sz="0" w:space="0" w:color="auto" w:frame="1"/>
        </w:rPr>
        <w:t>（三）加强规划对接，推动高质量发展。</w:t>
      </w:r>
      <w:r>
        <w:rPr>
          <w:rFonts w:ascii="Arial" w:hAnsi="Arial" w:cs="Arial"/>
          <w:color w:val="191919"/>
          <w:bdr w:val="none" w:sz="0" w:space="0" w:color="auto" w:frame="1"/>
        </w:rPr>
        <w:t>各地各部门要积极做好与国家部委的对口交流沟通，积极谋划一批重点项目纳入国家</w:t>
      </w:r>
      <w:r>
        <w:rPr>
          <w:rFonts w:ascii="Arial" w:hAnsi="Arial" w:cs="Arial"/>
          <w:color w:val="191919"/>
          <w:bdr w:val="none" w:sz="0" w:space="0" w:color="auto" w:frame="1"/>
        </w:rPr>
        <w:t>“</w:t>
      </w:r>
      <w:r>
        <w:rPr>
          <w:rFonts w:ascii="Arial" w:hAnsi="Arial" w:cs="Arial"/>
          <w:color w:val="191919"/>
          <w:bdr w:val="none" w:sz="0" w:space="0" w:color="auto" w:frame="1"/>
        </w:rPr>
        <w:t>十四五</w:t>
      </w:r>
      <w:r>
        <w:rPr>
          <w:rFonts w:ascii="Arial" w:hAnsi="Arial" w:cs="Arial"/>
          <w:color w:val="191919"/>
          <w:bdr w:val="none" w:sz="0" w:space="0" w:color="auto" w:frame="1"/>
        </w:rPr>
        <w:t>”</w:t>
      </w:r>
      <w:r>
        <w:rPr>
          <w:rFonts w:ascii="Arial" w:hAnsi="Arial" w:cs="Arial"/>
          <w:color w:val="191919"/>
          <w:bdr w:val="none" w:sz="0" w:space="0" w:color="auto" w:frame="1"/>
        </w:rPr>
        <w:t>规划。支持省内</w:t>
      </w:r>
      <w:r>
        <w:rPr>
          <w:rFonts w:ascii="Arial" w:hAnsi="Arial" w:cs="Arial"/>
          <w:color w:val="191919"/>
          <w:bdr w:val="none" w:sz="0" w:space="0" w:color="auto" w:frame="1"/>
        </w:rPr>
        <w:lastRenderedPageBreak/>
        <w:t>外高校、科研院所等研究力量，加强</w:t>
      </w:r>
      <w:r>
        <w:rPr>
          <w:rFonts w:ascii="Arial" w:hAnsi="Arial" w:cs="Arial"/>
          <w:color w:val="191919"/>
          <w:bdr w:val="none" w:sz="0" w:space="0" w:color="auto" w:frame="1"/>
        </w:rPr>
        <w:t>“</w:t>
      </w:r>
      <w:r>
        <w:rPr>
          <w:rFonts w:ascii="Arial" w:hAnsi="Arial" w:cs="Arial"/>
          <w:color w:val="191919"/>
          <w:bdr w:val="none" w:sz="0" w:space="0" w:color="auto" w:frame="1"/>
        </w:rPr>
        <w:t>数字丝路</w:t>
      </w:r>
      <w:r>
        <w:rPr>
          <w:rFonts w:ascii="Arial" w:hAnsi="Arial" w:cs="Arial"/>
          <w:color w:val="191919"/>
          <w:bdr w:val="none" w:sz="0" w:space="0" w:color="auto" w:frame="1"/>
        </w:rPr>
        <w:t>”</w:t>
      </w:r>
      <w:r>
        <w:rPr>
          <w:rFonts w:ascii="Arial" w:hAnsi="Arial" w:cs="Arial"/>
          <w:color w:val="191919"/>
          <w:bdr w:val="none" w:sz="0" w:space="0" w:color="auto" w:frame="1"/>
        </w:rPr>
        <w:t>理论支撑研究。定期调度</w:t>
      </w:r>
      <w:r>
        <w:rPr>
          <w:rFonts w:ascii="Arial" w:hAnsi="Arial" w:cs="Arial"/>
          <w:color w:val="191919"/>
          <w:bdr w:val="none" w:sz="0" w:space="0" w:color="auto" w:frame="1"/>
        </w:rPr>
        <w:t>“</w:t>
      </w:r>
      <w:r>
        <w:rPr>
          <w:rFonts w:ascii="Arial" w:hAnsi="Arial" w:cs="Arial"/>
          <w:color w:val="191919"/>
          <w:bdr w:val="none" w:sz="0" w:space="0" w:color="auto" w:frame="1"/>
        </w:rPr>
        <w:t>数字丝路</w:t>
      </w:r>
      <w:r>
        <w:rPr>
          <w:rFonts w:ascii="Arial" w:hAnsi="Arial" w:cs="Arial"/>
          <w:color w:val="191919"/>
          <w:bdr w:val="none" w:sz="0" w:space="0" w:color="auto" w:frame="1"/>
        </w:rPr>
        <w:t>”</w:t>
      </w:r>
      <w:r>
        <w:rPr>
          <w:rFonts w:ascii="Arial" w:hAnsi="Arial" w:cs="Arial"/>
          <w:color w:val="191919"/>
          <w:bdr w:val="none" w:sz="0" w:space="0" w:color="auto" w:frame="1"/>
        </w:rPr>
        <w:t>合作项目，及时协调解决项目推进中的重大问题，争取国家在中央预算内投资、中央财政专项资金和国外优惠贷款等方面，对我省</w:t>
      </w:r>
      <w:r>
        <w:rPr>
          <w:rFonts w:ascii="Arial" w:hAnsi="Arial" w:cs="Arial"/>
          <w:color w:val="191919"/>
          <w:bdr w:val="none" w:sz="0" w:space="0" w:color="auto" w:frame="1"/>
        </w:rPr>
        <w:t>“</w:t>
      </w:r>
      <w:r>
        <w:rPr>
          <w:rFonts w:ascii="Arial" w:hAnsi="Arial" w:cs="Arial"/>
          <w:color w:val="191919"/>
          <w:bdr w:val="none" w:sz="0" w:space="0" w:color="auto" w:frame="1"/>
        </w:rPr>
        <w:t>数字丝路</w:t>
      </w:r>
      <w:r>
        <w:rPr>
          <w:rFonts w:ascii="Arial" w:hAnsi="Arial" w:cs="Arial"/>
          <w:color w:val="191919"/>
          <w:bdr w:val="none" w:sz="0" w:space="0" w:color="auto" w:frame="1"/>
        </w:rPr>
        <w:t>”</w:t>
      </w:r>
      <w:r>
        <w:rPr>
          <w:rFonts w:ascii="Arial" w:hAnsi="Arial" w:cs="Arial"/>
          <w:color w:val="191919"/>
          <w:bdr w:val="none" w:sz="0" w:space="0" w:color="auto" w:frame="1"/>
        </w:rPr>
        <w:t>项目倾斜支持。</w:t>
      </w:r>
    </w:p>
    <w:p w:rsidR="006942DC" w:rsidRDefault="006942DC" w:rsidP="006942DC">
      <w:pPr>
        <w:pStyle w:val="a3"/>
        <w:shd w:val="clear" w:color="auto" w:fill="FFFFFF"/>
        <w:spacing w:before="0" w:beforeAutospacing="0" w:after="0" w:afterAutospacing="0" w:line="360" w:lineRule="auto"/>
        <w:ind w:firstLineChars="200" w:firstLine="482"/>
        <w:rPr>
          <w:rFonts w:ascii="Arial" w:hAnsi="Arial" w:cs="Arial"/>
          <w:color w:val="191919"/>
        </w:rPr>
      </w:pPr>
      <w:r>
        <w:rPr>
          <w:rStyle w:val="a4"/>
          <w:rFonts w:ascii="Arial" w:hAnsi="Arial" w:cs="Arial"/>
          <w:color w:val="191919"/>
          <w:bdr w:val="none" w:sz="0" w:space="0" w:color="auto" w:frame="1"/>
        </w:rPr>
        <w:t>（四）做好信息服务，营造良好环境。</w:t>
      </w:r>
      <w:r>
        <w:rPr>
          <w:rFonts w:ascii="Arial" w:hAnsi="Arial" w:cs="Arial"/>
          <w:color w:val="191919"/>
          <w:bdr w:val="none" w:sz="0" w:space="0" w:color="auto" w:frame="1"/>
        </w:rPr>
        <w:t>充分发挥相关交流合作平台的信息枢纽作用，开设</w:t>
      </w:r>
      <w:r>
        <w:rPr>
          <w:rFonts w:ascii="Arial" w:hAnsi="Arial" w:cs="Arial"/>
          <w:color w:val="191919"/>
          <w:bdr w:val="none" w:sz="0" w:space="0" w:color="auto" w:frame="1"/>
        </w:rPr>
        <w:t>“</w:t>
      </w:r>
      <w:r>
        <w:rPr>
          <w:rFonts w:ascii="Arial" w:hAnsi="Arial" w:cs="Arial"/>
          <w:color w:val="191919"/>
          <w:bdr w:val="none" w:sz="0" w:space="0" w:color="auto" w:frame="1"/>
        </w:rPr>
        <w:t>福建一带</w:t>
      </w:r>
      <w:proofErr w:type="gramStart"/>
      <w:r>
        <w:rPr>
          <w:rFonts w:ascii="Arial" w:hAnsi="Arial" w:cs="Arial"/>
          <w:color w:val="191919"/>
          <w:bdr w:val="none" w:sz="0" w:space="0" w:color="auto" w:frame="1"/>
        </w:rPr>
        <w:t>一</w:t>
      </w:r>
      <w:proofErr w:type="gramEnd"/>
      <w:r>
        <w:rPr>
          <w:rFonts w:ascii="Arial" w:hAnsi="Arial" w:cs="Arial"/>
          <w:color w:val="191919"/>
          <w:bdr w:val="none" w:sz="0" w:space="0" w:color="auto" w:frame="1"/>
        </w:rPr>
        <w:t>路网</w:t>
      </w:r>
      <w:r>
        <w:rPr>
          <w:rFonts w:ascii="Arial" w:hAnsi="Arial" w:cs="Arial"/>
          <w:color w:val="191919"/>
          <w:bdr w:val="none" w:sz="0" w:space="0" w:color="auto" w:frame="1"/>
        </w:rPr>
        <w:t>”</w:t>
      </w:r>
      <w:r>
        <w:rPr>
          <w:rFonts w:ascii="Arial" w:hAnsi="Arial" w:cs="Arial"/>
          <w:color w:val="191919"/>
          <w:bdr w:val="none" w:sz="0" w:space="0" w:color="auto" w:frame="1"/>
        </w:rPr>
        <w:t>，做好政策宣传、项目跟踪和成果体现，积极宣传推介</w:t>
      </w:r>
      <w:r>
        <w:rPr>
          <w:rFonts w:ascii="Arial" w:hAnsi="Arial" w:cs="Arial"/>
          <w:color w:val="191919"/>
          <w:bdr w:val="none" w:sz="0" w:space="0" w:color="auto" w:frame="1"/>
        </w:rPr>
        <w:t>“</w:t>
      </w:r>
      <w:r>
        <w:rPr>
          <w:rFonts w:ascii="Arial" w:hAnsi="Arial" w:cs="Arial"/>
          <w:color w:val="191919"/>
          <w:bdr w:val="none" w:sz="0" w:space="0" w:color="auto" w:frame="1"/>
        </w:rPr>
        <w:t>数字福建</w:t>
      </w:r>
      <w:r>
        <w:rPr>
          <w:rFonts w:ascii="Arial" w:hAnsi="Arial" w:cs="Arial"/>
          <w:color w:val="191919"/>
          <w:bdr w:val="none" w:sz="0" w:space="0" w:color="auto" w:frame="1"/>
        </w:rPr>
        <w:t>”</w:t>
      </w:r>
      <w:r>
        <w:rPr>
          <w:rFonts w:ascii="Arial" w:hAnsi="Arial" w:cs="Arial"/>
          <w:color w:val="191919"/>
          <w:bdr w:val="none" w:sz="0" w:space="0" w:color="auto" w:frame="1"/>
        </w:rPr>
        <w:t>建设新成果，及时为企业提供信息服务。利用海陆丝绸之路城市联盟等平台开展与沿线国家的人才交流合作活动。各地各部门应结合本地本行业发展现状，进一步完善</w:t>
      </w:r>
      <w:r>
        <w:rPr>
          <w:rFonts w:ascii="Arial" w:hAnsi="Arial" w:cs="Arial"/>
          <w:color w:val="191919"/>
          <w:bdr w:val="none" w:sz="0" w:space="0" w:color="auto" w:frame="1"/>
        </w:rPr>
        <w:t>“</w:t>
      </w:r>
      <w:r>
        <w:rPr>
          <w:rFonts w:ascii="Arial" w:hAnsi="Arial" w:cs="Arial"/>
          <w:color w:val="191919"/>
          <w:bdr w:val="none" w:sz="0" w:space="0" w:color="auto" w:frame="1"/>
        </w:rPr>
        <w:t>数字丝路</w:t>
      </w:r>
      <w:r>
        <w:rPr>
          <w:rFonts w:ascii="Arial" w:hAnsi="Arial" w:cs="Arial"/>
          <w:color w:val="191919"/>
          <w:bdr w:val="none" w:sz="0" w:space="0" w:color="auto" w:frame="1"/>
        </w:rPr>
        <w:t>”</w:t>
      </w:r>
      <w:r>
        <w:rPr>
          <w:rFonts w:ascii="Arial" w:hAnsi="Arial" w:cs="Arial"/>
          <w:color w:val="191919"/>
          <w:bdr w:val="none" w:sz="0" w:space="0" w:color="auto" w:frame="1"/>
        </w:rPr>
        <w:t>扶持政策，改善服务水平，提高贸易投资便利化自由化水平，为我省数字经济企业与</w:t>
      </w:r>
      <w:r>
        <w:rPr>
          <w:rFonts w:ascii="Arial" w:hAnsi="Arial" w:cs="Arial"/>
          <w:color w:val="191919"/>
          <w:bdr w:val="none" w:sz="0" w:space="0" w:color="auto" w:frame="1"/>
        </w:rPr>
        <w:t>“</w:t>
      </w:r>
      <w:r>
        <w:rPr>
          <w:rFonts w:ascii="Arial" w:hAnsi="Arial" w:cs="Arial"/>
          <w:color w:val="191919"/>
          <w:bdr w:val="none" w:sz="0" w:space="0" w:color="auto" w:frame="1"/>
        </w:rPr>
        <w:t>一带一路</w:t>
      </w:r>
      <w:r>
        <w:rPr>
          <w:rFonts w:ascii="Arial" w:hAnsi="Arial" w:cs="Arial"/>
          <w:color w:val="191919"/>
          <w:bdr w:val="none" w:sz="0" w:space="0" w:color="auto" w:frame="1"/>
        </w:rPr>
        <w:t>”</w:t>
      </w:r>
      <w:r>
        <w:rPr>
          <w:rFonts w:ascii="Arial" w:hAnsi="Arial" w:cs="Arial"/>
          <w:color w:val="191919"/>
          <w:bdr w:val="none" w:sz="0" w:space="0" w:color="auto" w:frame="1"/>
        </w:rPr>
        <w:t>沿线国家和地区合作提供便利，营造</w:t>
      </w:r>
      <w:r>
        <w:rPr>
          <w:rFonts w:ascii="Arial" w:hAnsi="Arial" w:cs="Arial"/>
          <w:color w:val="191919"/>
          <w:bdr w:val="none" w:sz="0" w:space="0" w:color="auto" w:frame="1"/>
        </w:rPr>
        <w:t>“</w:t>
      </w:r>
      <w:r>
        <w:rPr>
          <w:rFonts w:ascii="Arial" w:hAnsi="Arial" w:cs="Arial"/>
          <w:color w:val="191919"/>
          <w:bdr w:val="none" w:sz="0" w:space="0" w:color="auto" w:frame="1"/>
        </w:rPr>
        <w:t>数字丝路</w:t>
      </w:r>
      <w:r>
        <w:rPr>
          <w:rFonts w:ascii="Arial" w:hAnsi="Arial" w:cs="Arial"/>
          <w:color w:val="191919"/>
          <w:bdr w:val="none" w:sz="0" w:space="0" w:color="auto" w:frame="1"/>
        </w:rPr>
        <w:t>”</w:t>
      </w:r>
      <w:r>
        <w:rPr>
          <w:rFonts w:ascii="Arial" w:hAnsi="Arial" w:cs="Arial"/>
          <w:color w:val="191919"/>
          <w:bdr w:val="none" w:sz="0" w:space="0" w:color="auto" w:frame="1"/>
        </w:rPr>
        <w:t>合作发展的良好环境。</w:t>
      </w:r>
    </w:p>
    <w:p w:rsidR="007F04EF" w:rsidRPr="006942DC" w:rsidRDefault="007F04EF" w:rsidP="006942DC">
      <w:pPr>
        <w:spacing w:line="360" w:lineRule="auto"/>
        <w:ind w:firstLineChars="200" w:firstLine="420"/>
      </w:pPr>
      <w:bookmarkStart w:id="0" w:name="_GoBack"/>
      <w:bookmarkEnd w:id="0"/>
    </w:p>
    <w:sectPr w:rsidR="007F04EF" w:rsidRPr="006942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DC"/>
    <w:rsid w:val="006942DC"/>
    <w:rsid w:val="007F0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4E70E"/>
  <w15:chartTrackingRefBased/>
  <w15:docId w15:val="{E7AEFB61-EE5D-4733-8586-D6540820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42D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942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6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872</Words>
  <Characters>4974</Characters>
  <Application>Microsoft Office Word</Application>
  <DocSecurity>0</DocSecurity>
  <Lines>41</Lines>
  <Paragraphs>11</Paragraphs>
  <ScaleCrop>false</ScaleCrop>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2019-12-27T08:15:00Z</dcterms:created>
  <dcterms:modified xsi:type="dcterms:W3CDTF">2019-12-27T08:16:00Z</dcterms:modified>
</cp:coreProperties>
</file>